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354" w:rsidP="04B63A31" w:rsidRDefault="009A6354" w14:paraId="7F714D33" w14:textId="77777777">
      <w:pPr>
        <w:ind w:firstLine="708"/>
        <w:jc w:val="center"/>
        <w:rPr>
          <w:rFonts w:ascii="Times New Roman" w:hAnsi="Times New Roman" w:eastAsia="Times New Roman" w:cs="Times New Roman"/>
          <w:sz w:val="22"/>
          <w:szCs w:val="22"/>
        </w:rPr>
      </w:pPr>
      <w:r w:rsidRPr="04B63A31" w:rsidR="1253B455">
        <w:rPr>
          <w:rFonts w:ascii="Times New Roman" w:hAnsi="Times New Roman" w:eastAsia="Times New Roman" w:cs="Times New Roman"/>
          <w:sz w:val="22"/>
          <w:szCs w:val="22"/>
        </w:rPr>
        <w:t>Strażnicy Pogranicza: Wileńscy bohaterowie w miejskiej topografii</w:t>
      </w:r>
    </w:p>
    <w:p w:rsidRPr="003B4094" w:rsidR="00FF4F5A" w:rsidP="04B63A31" w:rsidRDefault="000A3F05" w14:paraId="2B2D664E" w14:textId="7DA0CFF0">
      <w:pPr>
        <w:ind w:firstLine="708"/>
        <w:rPr>
          <w:rFonts w:ascii="Times New Roman" w:hAnsi="Times New Roman" w:eastAsia="Times New Roman" w:cs="Times New Roman"/>
          <w:sz w:val="22"/>
          <w:szCs w:val="22"/>
        </w:rPr>
      </w:pPr>
      <w:r w:rsidRPr="04B63A31" w:rsidR="27C48601">
        <w:rPr>
          <w:rFonts w:ascii="Times New Roman" w:hAnsi="Times New Roman" w:eastAsia="Times New Roman" w:cs="Times New Roman"/>
          <w:sz w:val="22"/>
          <w:szCs w:val="22"/>
        </w:rPr>
        <w:t xml:space="preserve">Wilno to amalgamat kultur, bastion dwubiegunowych spojrzeń na życie, ostoja wielorakich języków przede wszystkim z rodzin bałtyckich i słowiańskich. Miasto to </w:t>
      </w:r>
      <w:r w:rsidRPr="04B63A31" w:rsidR="66702D68">
        <w:rPr>
          <w:rFonts w:ascii="Times New Roman" w:hAnsi="Times New Roman" w:eastAsia="Times New Roman" w:cs="Times New Roman"/>
          <w:sz w:val="22"/>
          <w:szCs w:val="22"/>
        </w:rPr>
        <w:t>od zawsze</w:t>
      </w:r>
      <w:r w:rsidRPr="04B63A31" w:rsidR="27C48601">
        <w:rPr>
          <w:rFonts w:ascii="Times New Roman" w:hAnsi="Times New Roman" w:eastAsia="Times New Roman" w:cs="Times New Roman"/>
          <w:sz w:val="22"/>
          <w:szCs w:val="22"/>
        </w:rPr>
        <w:t xml:space="preserve"> </w:t>
      </w:r>
      <w:r w:rsidRPr="04B63A31" w:rsidR="66702D68">
        <w:rPr>
          <w:rFonts w:ascii="Times New Roman" w:hAnsi="Times New Roman" w:eastAsia="Times New Roman" w:cs="Times New Roman"/>
          <w:sz w:val="22"/>
          <w:szCs w:val="22"/>
        </w:rPr>
        <w:t xml:space="preserve">miało miano </w:t>
      </w:r>
      <w:r w:rsidRPr="04B63A31" w:rsidR="27C48601">
        <w:rPr>
          <w:rFonts w:ascii="Times New Roman" w:hAnsi="Times New Roman" w:eastAsia="Times New Roman" w:cs="Times New Roman"/>
          <w:sz w:val="22"/>
          <w:szCs w:val="22"/>
        </w:rPr>
        <w:t>azyl</w:t>
      </w:r>
      <w:r w:rsidRPr="04B63A31" w:rsidR="66702D68">
        <w:rPr>
          <w:rFonts w:ascii="Times New Roman" w:hAnsi="Times New Roman" w:eastAsia="Times New Roman" w:cs="Times New Roman"/>
          <w:sz w:val="22"/>
          <w:szCs w:val="22"/>
        </w:rPr>
        <w:t xml:space="preserve">u </w:t>
      </w:r>
      <w:r w:rsidRPr="04B63A31" w:rsidR="27C48601">
        <w:rPr>
          <w:rFonts w:ascii="Times New Roman" w:hAnsi="Times New Roman" w:eastAsia="Times New Roman" w:cs="Times New Roman"/>
          <w:sz w:val="22"/>
          <w:szCs w:val="22"/>
        </w:rPr>
        <w:t>wileńskich Polaków</w:t>
      </w:r>
      <w:r w:rsidRPr="04B63A31" w:rsidR="6B8B29E7">
        <w:rPr>
          <w:rFonts w:ascii="Times New Roman" w:hAnsi="Times New Roman" w:eastAsia="Times New Roman" w:cs="Times New Roman"/>
          <w:sz w:val="22"/>
          <w:szCs w:val="22"/>
        </w:rPr>
        <w:t xml:space="preserve">. Pytanie tylko, czy </w:t>
      </w:r>
      <w:r w:rsidRPr="04B63A31" w:rsidR="66702D68">
        <w:rPr>
          <w:rFonts w:ascii="Times New Roman" w:hAnsi="Times New Roman" w:eastAsia="Times New Roman" w:cs="Times New Roman"/>
          <w:sz w:val="22"/>
          <w:szCs w:val="22"/>
        </w:rPr>
        <w:t xml:space="preserve">wciąż dotyczy to teraźniejszych pokoleń. </w:t>
      </w:r>
      <w:r w:rsidRPr="04B63A31" w:rsidR="6B8B29E7">
        <w:rPr>
          <w:rFonts w:ascii="Times New Roman" w:hAnsi="Times New Roman" w:eastAsia="Times New Roman" w:cs="Times New Roman"/>
          <w:sz w:val="22"/>
          <w:szCs w:val="22"/>
        </w:rPr>
        <w:t xml:space="preserve">Współcześni adolescenci </w:t>
      </w:r>
      <w:r w:rsidRPr="04B63A31" w:rsidR="3B05D0B7">
        <w:rPr>
          <w:rFonts w:ascii="Times New Roman" w:hAnsi="Times New Roman" w:eastAsia="Times New Roman" w:cs="Times New Roman"/>
          <w:sz w:val="22"/>
          <w:szCs w:val="22"/>
          <w:shd w:val="clear" w:color="auto" w:fill="FFFFFF"/>
        </w:rPr>
        <w:t xml:space="preserve">należący do gremium świata dwudziestego pierwszego wieku werbowani są przez normatywy stosunkowo nowego prądu- kosmopolityzmu. </w:t>
      </w:r>
      <w:r w:rsidRPr="04B63A31" w:rsidR="3B05D0B7">
        <w:rPr>
          <w:rFonts w:ascii="Times New Roman" w:hAnsi="Times New Roman" w:eastAsia="Times New Roman" w:cs="Times New Roman"/>
          <w:sz w:val="22"/>
          <w:szCs w:val="22"/>
        </w:rPr>
        <w:t>Z</w:t>
      </w:r>
      <w:r w:rsidRPr="04B63A31" w:rsidR="27C48601">
        <w:rPr>
          <w:rFonts w:ascii="Times New Roman" w:hAnsi="Times New Roman" w:eastAsia="Times New Roman" w:cs="Times New Roman"/>
          <w:sz w:val="22"/>
          <w:szCs w:val="22"/>
        </w:rPr>
        <w:t xml:space="preserve">aliczają się do </w:t>
      </w:r>
      <w:r w:rsidRPr="04B63A31" w:rsidR="6F7EEFAB">
        <w:rPr>
          <w:rFonts w:ascii="Times New Roman" w:hAnsi="Times New Roman" w:eastAsia="Times New Roman" w:cs="Times New Roman"/>
          <w:sz w:val="22"/>
          <w:szCs w:val="22"/>
        </w:rPr>
        <w:t>obywateli świata</w:t>
      </w:r>
      <w:r w:rsidRPr="04B63A31" w:rsidR="27C48601">
        <w:rPr>
          <w:rFonts w:ascii="Times New Roman" w:hAnsi="Times New Roman" w:eastAsia="Times New Roman" w:cs="Times New Roman"/>
          <w:sz w:val="22"/>
          <w:szCs w:val="22"/>
        </w:rPr>
        <w:t xml:space="preserve"> prowadzących wieczne</w:t>
      </w:r>
      <w:r w:rsidRPr="04B63A31" w:rsidR="69A5592E">
        <w:rPr>
          <w:rFonts w:ascii="Times New Roman" w:hAnsi="Times New Roman" w:eastAsia="Times New Roman" w:cs="Times New Roman"/>
          <w:sz w:val="22"/>
          <w:szCs w:val="22"/>
        </w:rPr>
        <w:t xml:space="preserve"> „peregrynacje”</w:t>
      </w:r>
      <w:r w:rsidRPr="04B63A31" w:rsidR="6F7EEFAB">
        <w:rPr>
          <w:rFonts w:ascii="Times New Roman" w:hAnsi="Times New Roman" w:eastAsia="Times New Roman" w:cs="Times New Roman"/>
          <w:sz w:val="22"/>
          <w:szCs w:val="22"/>
        </w:rPr>
        <w:t xml:space="preserve"> i </w:t>
      </w:r>
      <w:r w:rsidRPr="04B63A31" w:rsidR="6F7EEFAB">
        <w:rPr>
          <w:rFonts w:ascii="Times New Roman" w:hAnsi="Times New Roman" w:eastAsia="Times New Roman" w:cs="Times New Roman"/>
          <w:sz w:val="22"/>
          <w:szCs w:val="22"/>
          <w:shd w:val="clear" w:color="auto" w:fill="FFFFFF"/>
        </w:rPr>
        <w:t>ślizgają się po wahliwej powierzchni Ziemi pilotowani pomyślnym powiewem wiatru.</w:t>
      </w:r>
      <w:r w:rsidRPr="04B63A31" w:rsidR="6F7EEFAB">
        <w:rPr>
          <w:rFonts w:ascii="Times New Roman" w:hAnsi="Times New Roman" w:eastAsia="Times New Roman" w:cs="Times New Roman"/>
          <w:sz w:val="22"/>
          <w:szCs w:val="22"/>
          <w:shd w:val="clear" w:color="auto" w:fill="FFFFFF"/>
        </w:rPr>
        <w:t xml:space="preserve"> </w:t>
      </w:r>
      <w:r w:rsidRPr="04B63A31" w:rsidR="6B8B29E7">
        <w:rPr>
          <w:rFonts w:ascii="Times New Roman" w:hAnsi="Times New Roman" w:eastAsia="Times New Roman" w:cs="Times New Roman"/>
          <w:sz w:val="22"/>
          <w:szCs w:val="22"/>
        </w:rPr>
        <w:t xml:space="preserve">Warto jednak zaznaczyć, że </w:t>
      </w:r>
      <w:r w:rsidRPr="04B63A31" w:rsidR="6B8B29E7">
        <w:rPr>
          <w:rFonts w:ascii="Times New Roman" w:hAnsi="Times New Roman" w:eastAsia="Times New Roman" w:cs="Times New Roman"/>
          <w:sz w:val="22"/>
          <w:szCs w:val="22"/>
        </w:rPr>
        <w:t xml:space="preserve">nawet </w:t>
      </w:r>
      <w:r w:rsidRPr="04B63A31" w:rsidR="6F7EEFAB">
        <w:rPr>
          <w:rFonts w:ascii="Times New Roman" w:hAnsi="Times New Roman" w:eastAsia="Times New Roman" w:cs="Times New Roman"/>
          <w:sz w:val="22"/>
          <w:szCs w:val="22"/>
        </w:rPr>
        <w:t xml:space="preserve">kosmopolicie </w:t>
      </w:r>
      <w:r w:rsidRPr="04B63A31" w:rsidR="6B8B29E7">
        <w:rPr>
          <w:rFonts w:ascii="Times New Roman" w:hAnsi="Times New Roman" w:eastAsia="Times New Roman" w:cs="Times New Roman"/>
          <w:sz w:val="22"/>
          <w:szCs w:val="22"/>
        </w:rPr>
        <w:t>nieodzowna jest świadomość narodowa, w przeciwnym razie jest on trywialnym nomadą.</w:t>
      </w:r>
      <w:r w:rsidRPr="04B63A31" w:rsidR="6B8B29E7">
        <w:rPr>
          <w:rFonts w:ascii="Times New Roman" w:hAnsi="Times New Roman" w:eastAsia="Times New Roman" w:cs="Times New Roman"/>
          <w:sz w:val="22"/>
          <w:szCs w:val="22"/>
        </w:rPr>
        <w:t xml:space="preserve"> </w:t>
      </w:r>
      <w:r w:rsidRPr="04B63A31" w:rsidR="6B8B29E7">
        <w:rPr>
          <w:rFonts w:ascii="Times New Roman" w:hAnsi="Times New Roman" w:eastAsia="Times New Roman" w:cs="Times New Roman"/>
          <w:sz w:val="22"/>
          <w:szCs w:val="22"/>
        </w:rPr>
        <w:t xml:space="preserve">Antagonistami kosmopolityzmu byli nasi protoplaści, gorliwie krzewiący prądy etnocentryzmu. Mniemali, że to domeną fatum było usytuowanie życia noworodka w konkretnym miejscu, dlatego też w filigranowym sercu kłębiła się nieokiełznana miłość do owej przestrzeni. </w:t>
      </w:r>
      <w:r w:rsidRPr="04B63A31" w:rsidR="6B8B29E7">
        <w:rPr>
          <w:rFonts w:ascii="Times New Roman" w:hAnsi="Times New Roman" w:eastAsia="Times New Roman" w:cs="Times New Roman"/>
          <w:sz w:val="22"/>
          <w:szCs w:val="22"/>
        </w:rPr>
        <w:t>Taka miłość podległa nadmiernej afektacji świadczy o megalomanii narodowej.</w:t>
      </w:r>
    </w:p>
    <w:p w:rsidR="005767F5" w:rsidP="04B63A31" w:rsidRDefault="00FF4F5A" w14:paraId="355D378B" w14:textId="12C2CBAF">
      <w:pPr>
        <w:ind w:firstLine="708"/>
        <w:rPr>
          <w:rFonts w:ascii="Times New Roman" w:hAnsi="Times New Roman" w:eastAsia="Times New Roman" w:cs="Times New Roman"/>
          <w:sz w:val="22"/>
          <w:szCs w:val="22"/>
        </w:rPr>
      </w:pPr>
      <w:r w:rsidRPr="04B63A31" w:rsidR="42DE96B5">
        <w:rPr>
          <w:rFonts w:ascii="Times New Roman" w:hAnsi="Times New Roman" w:eastAsia="Times New Roman" w:cs="Times New Roman"/>
          <w:sz w:val="22"/>
          <w:szCs w:val="22"/>
        </w:rPr>
        <w:t xml:space="preserve">W Wilnie tworzy się nowa tradycja - mieszkańcy stolicy </w:t>
      </w:r>
      <w:r w:rsidRPr="04B63A31" w:rsidR="42DE96B5">
        <w:rPr>
          <w:rFonts w:ascii="Times New Roman" w:hAnsi="Times New Roman" w:eastAsia="Times New Roman" w:cs="Times New Roman"/>
          <w:sz w:val="22"/>
          <w:szCs w:val="22"/>
        </w:rPr>
        <w:t xml:space="preserve">mogą </w:t>
      </w:r>
      <w:r w:rsidRPr="04B63A31" w:rsidR="42DE96B5">
        <w:rPr>
          <w:rFonts w:ascii="Times New Roman" w:hAnsi="Times New Roman" w:eastAsia="Times New Roman" w:cs="Times New Roman"/>
          <w:sz w:val="22"/>
          <w:szCs w:val="22"/>
        </w:rPr>
        <w:t xml:space="preserve">poznać historie nazw ulic dzięki tabliczkom umieszczonym na budynkach oznaczonych pierwszym numerem. </w:t>
      </w:r>
      <w:r w:rsidRPr="04B63A31" w:rsidR="42DE96B5">
        <w:rPr>
          <w:rFonts w:ascii="Times New Roman" w:hAnsi="Times New Roman" w:eastAsia="Times New Roman" w:cs="Times New Roman"/>
          <w:sz w:val="22"/>
          <w:szCs w:val="22"/>
        </w:rPr>
        <w:t>N</w:t>
      </w:r>
      <w:r w:rsidRPr="04B63A31" w:rsidR="42DE96B5">
        <w:rPr>
          <w:rFonts w:ascii="Times New Roman" w:hAnsi="Times New Roman" w:eastAsia="Times New Roman" w:cs="Times New Roman"/>
          <w:sz w:val="22"/>
          <w:szCs w:val="22"/>
        </w:rPr>
        <w:t xml:space="preserve">a ulicy </w:t>
      </w:r>
      <w:r w:rsidRPr="04B63A31" w:rsidR="66702D68">
        <w:rPr>
          <w:rFonts w:ascii="Times New Roman" w:hAnsi="Times New Roman" w:eastAsia="Times New Roman" w:cs="Times New Roman"/>
          <w:sz w:val="22"/>
          <w:szCs w:val="22"/>
        </w:rPr>
        <w:t xml:space="preserve">Jakuba Jasińskiego </w:t>
      </w:r>
      <w:r w:rsidRPr="04B63A31" w:rsidR="42DE96B5">
        <w:rPr>
          <w:rFonts w:ascii="Times New Roman" w:hAnsi="Times New Roman" w:eastAsia="Times New Roman" w:cs="Times New Roman"/>
          <w:sz w:val="22"/>
          <w:szCs w:val="22"/>
        </w:rPr>
        <w:t>została umieszczona pierwsza pamiątkowa tabliczka ku 260. rocznicy urodzin.</w:t>
      </w:r>
      <w:r w:rsidRPr="04B63A31" w:rsidR="42DE96B5">
        <w:rPr>
          <w:rFonts w:ascii="Times New Roman" w:hAnsi="Times New Roman" w:eastAsia="Times New Roman" w:cs="Times New Roman"/>
          <w:sz w:val="22"/>
          <w:szCs w:val="22"/>
        </w:rPr>
        <w:t xml:space="preserve"> Należy zatem zauważyć, że historyczne osobowości są obecne poprzez topografię miasta. </w:t>
      </w:r>
      <w:r w:rsidRPr="04B63A31" w:rsidR="42DE96B5">
        <w:rPr>
          <w:rFonts w:ascii="Times New Roman" w:hAnsi="Times New Roman" w:eastAsia="Times New Roman" w:cs="Times New Roman"/>
          <w:sz w:val="22"/>
          <w:szCs w:val="22"/>
        </w:rPr>
        <w:t>Nazwami niektórych są uhonorowani działacze polscy, którzy w znaczący sposób przyłożyli się do rozwoju naszego państwa, aspirowali do stworzenia jego fundamentalnej trwałej podstawy, z napędową siłą wnosili zmiany społeczne, ingerowali w sprawy polityczne. </w:t>
      </w:r>
      <w:r w:rsidRPr="04B63A31" w:rsidR="4D04D3E2">
        <w:rPr>
          <w:rFonts w:ascii="Times New Roman" w:hAnsi="Times New Roman" w:eastAsia="Times New Roman" w:cs="Times New Roman"/>
          <w:sz w:val="22"/>
          <w:szCs w:val="22"/>
        </w:rPr>
        <w:t xml:space="preserve">Warto zatem oszacować znaczenie zjawiska upamiętniania działaczy narodowych poprzez nadawanie ich imion ulicom. </w:t>
      </w:r>
      <w:r w:rsidRPr="04B63A31" w:rsidR="1A005998">
        <w:rPr>
          <w:rFonts w:ascii="Times New Roman" w:hAnsi="Times New Roman" w:eastAsia="Times New Roman" w:cs="Times New Roman"/>
          <w:sz w:val="22"/>
          <w:szCs w:val="22"/>
        </w:rPr>
        <w:t>W przeszłości nadawanie nazw ulic było często symboliczne — upamiętniano postać ważną dla kultury i historii</w:t>
      </w:r>
      <w:r w:rsidRPr="04B63A31" w:rsidR="6EA8D766">
        <w:rPr>
          <w:rFonts w:ascii="Times New Roman" w:hAnsi="Times New Roman" w:eastAsia="Times New Roman" w:cs="Times New Roman"/>
          <w:sz w:val="22"/>
          <w:szCs w:val="22"/>
        </w:rPr>
        <w:t xml:space="preserve"> w miejscu</w:t>
      </w:r>
      <w:r w:rsidRPr="04B63A31" w:rsidR="1A005998">
        <w:rPr>
          <w:rFonts w:ascii="Times New Roman" w:hAnsi="Times New Roman" w:eastAsia="Times New Roman" w:cs="Times New Roman"/>
          <w:sz w:val="22"/>
          <w:szCs w:val="22"/>
        </w:rPr>
        <w:t xml:space="preserve">, </w:t>
      </w:r>
      <w:r w:rsidRPr="04B63A31" w:rsidR="30DD06CE">
        <w:rPr>
          <w:rFonts w:ascii="Times New Roman" w:hAnsi="Times New Roman" w:eastAsia="Times New Roman" w:cs="Times New Roman"/>
          <w:sz w:val="22"/>
          <w:szCs w:val="22"/>
        </w:rPr>
        <w:t xml:space="preserve">które </w:t>
      </w:r>
      <w:r w:rsidRPr="04B63A31" w:rsidR="30DD06CE">
        <w:rPr>
          <w:rFonts w:ascii="Times New Roman" w:hAnsi="Times New Roman" w:eastAsia="Times New Roman" w:cs="Times New Roman"/>
          <w:sz w:val="22"/>
          <w:szCs w:val="22"/>
        </w:rPr>
        <w:t>nie było po</w:t>
      </w:r>
      <w:r w:rsidRPr="04B63A31" w:rsidR="30DD06CE">
        <w:rPr>
          <w:rFonts w:ascii="Times New Roman" w:hAnsi="Times New Roman" w:eastAsia="Times New Roman" w:cs="Times New Roman"/>
          <w:sz w:val="22"/>
          <w:szCs w:val="22"/>
        </w:rPr>
        <w:t>wią</w:t>
      </w:r>
      <w:r w:rsidRPr="04B63A31" w:rsidR="30DD06CE">
        <w:rPr>
          <w:rFonts w:ascii="Times New Roman" w:hAnsi="Times New Roman" w:eastAsia="Times New Roman" w:cs="Times New Roman"/>
          <w:sz w:val="22"/>
          <w:szCs w:val="22"/>
        </w:rPr>
        <w:t xml:space="preserve">zane </w:t>
      </w:r>
      <w:r w:rsidRPr="04B63A31" w:rsidR="30DD06CE">
        <w:rPr>
          <w:rFonts w:ascii="Times New Roman" w:hAnsi="Times New Roman" w:eastAsia="Times New Roman" w:cs="Times New Roman"/>
          <w:sz w:val="22"/>
          <w:szCs w:val="22"/>
        </w:rPr>
        <w:t xml:space="preserve">bezpośrednio </w:t>
      </w:r>
      <w:r w:rsidRPr="04B63A31" w:rsidR="30DD06CE">
        <w:rPr>
          <w:rFonts w:ascii="Times New Roman" w:hAnsi="Times New Roman" w:eastAsia="Times New Roman" w:cs="Times New Roman"/>
          <w:sz w:val="22"/>
          <w:szCs w:val="22"/>
        </w:rPr>
        <w:t xml:space="preserve">z </w:t>
      </w:r>
      <w:r w:rsidRPr="04B63A31" w:rsidR="30DD06CE">
        <w:rPr>
          <w:rFonts w:ascii="Times New Roman" w:hAnsi="Times New Roman" w:eastAsia="Times New Roman" w:cs="Times New Roman"/>
          <w:sz w:val="22"/>
          <w:szCs w:val="22"/>
        </w:rPr>
        <w:t>życiem lub działalnością</w:t>
      </w:r>
      <w:r w:rsidRPr="04B63A31" w:rsidR="30DD06CE">
        <w:rPr>
          <w:rFonts w:ascii="Times New Roman" w:hAnsi="Times New Roman" w:eastAsia="Times New Roman" w:cs="Times New Roman"/>
          <w:sz w:val="22"/>
          <w:szCs w:val="22"/>
        </w:rPr>
        <w:t xml:space="preserve">. </w:t>
      </w:r>
      <w:r w:rsidRPr="04B63A31" w:rsidR="4D04D3E2">
        <w:rPr>
          <w:rFonts w:ascii="Times New Roman" w:hAnsi="Times New Roman" w:eastAsia="Times New Roman" w:cs="Times New Roman"/>
          <w:sz w:val="22"/>
          <w:szCs w:val="22"/>
        </w:rPr>
        <w:t>Nie każdy litewski Polak mieszkający w Wilnie zdaje sobie sprawę, że nazwy ulic poświęcone bohaterom pogranicza kulturowego mogą pełnić ważną funkcję: sprzyjają budowaniu dialogu polsko-litewskiego oraz podkreślają wspólne elementy historycznego dziedzictwa obu narodów.</w:t>
      </w:r>
      <w:r w:rsidRPr="04B63A31" w:rsidR="4D04D3E2">
        <w:rPr>
          <w:rFonts w:ascii="Times New Roman" w:hAnsi="Times New Roman" w:eastAsia="Times New Roman" w:cs="Times New Roman"/>
          <w:sz w:val="22"/>
          <w:szCs w:val="22"/>
        </w:rPr>
        <w:t xml:space="preserve"> Litwini w taki sposób </w:t>
      </w:r>
      <w:r w:rsidRPr="04B63A31" w:rsidR="4D04D3E2">
        <w:rPr>
          <w:rFonts w:ascii="Times New Roman" w:hAnsi="Times New Roman" w:eastAsia="Times New Roman" w:cs="Times New Roman"/>
          <w:sz w:val="22"/>
          <w:szCs w:val="22"/>
        </w:rPr>
        <w:t>dają świadectwo otwartości wobec Polaków</w:t>
      </w:r>
      <w:r w:rsidRPr="04B63A31" w:rsidR="4D04D3E2">
        <w:rPr>
          <w:rFonts w:ascii="Times New Roman" w:hAnsi="Times New Roman" w:eastAsia="Times New Roman" w:cs="Times New Roman"/>
          <w:sz w:val="22"/>
          <w:szCs w:val="22"/>
        </w:rPr>
        <w:t xml:space="preserve"> oraz </w:t>
      </w:r>
      <w:r w:rsidRPr="04B63A31" w:rsidR="4D04D3E2">
        <w:rPr>
          <w:rFonts w:ascii="Times New Roman" w:hAnsi="Times New Roman" w:eastAsia="Times New Roman" w:cs="Times New Roman"/>
          <w:sz w:val="22"/>
          <w:szCs w:val="22"/>
        </w:rPr>
        <w:t>podkreślają, że Polacy stanowią tu część wspólnoty</w:t>
      </w:r>
      <w:r w:rsidRPr="04B63A31" w:rsidR="4D04D3E2">
        <w:rPr>
          <w:rFonts w:ascii="Times New Roman" w:hAnsi="Times New Roman" w:eastAsia="Times New Roman" w:cs="Times New Roman"/>
          <w:sz w:val="22"/>
          <w:szCs w:val="22"/>
        </w:rPr>
        <w:t xml:space="preserve">. </w:t>
      </w:r>
    </w:p>
    <w:p w:rsidR="008F3893" w:rsidP="04B63A31" w:rsidRDefault="008F3893" w14:paraId="49F248F2" w14:textId="23917777">
      <w:pPr>
        <w:ind w:firstLine="708"/>
        <w:jc w:val="center"/>
        <w:rPr>
          <w:rFonts w:ascii="Times New Roman" w:hAnsi="Times New Roman" w:eastAsia="Times New Roman" w:cs="Times New Roman"/>
          <w:sz w:val="22"/>
          <w:szCs w:val="22"/>
        </w:rPr>
      </w:pPr>
      <w:r w:rsidRPr="04B63A31" w:rsidR="543E6B8C">
        <w:rPr>
          <w:rFonts w:ascii="Times New Roman" w:hAnsi="Times New Roman" w:eastAsia="Times New Roman" w:cs="Times New Roman"/>
          <w:sz w:val="22"/>
          <w:szCs w:val="22"/>
        </w:rPr>
        <w:t>Ulica Sierakowskiego</w:t>
      </w:r>
    </w:p>
    <w:p w:rsidR="008F3893" w:rsidP="04B63A31" w:rsidRDefault="005767F5" w14:paraId="0F5A7E0A" w14:textId="77777777">
      <w:pPr>
        <w:ind w:firstLine="708"/>
        <w:rPr>
          <w:rFonts w:ascii="Times New Roman" w:hAnsi="Times New Roman" w:eastAsia="Times New Roman" w:cs="Times New Roman"/>
          <w:sz w:val="22"/>
          <w:szCs w:val="22"/>
        </w:rPr>
      </w:pPr>
      <w:r w:rsidRPr="04B63A31" w:rsidR="4D04D3E2">
        <w:rPr>
          <w:rFonts w:ascii="Times New Roman" w:hAnsi="Times New Roman" w:eastAsia="Times New Roman" w:cs="Times New Roman"/>
          <w:sz w:val="22"/>
          <w:szCs w:val="22"/>
        </w:rPr>
        <w:t xml:space="preserve">Jedna z naszych ulic nosi miano Ul. Sierakowskiego. Upamiętnia ona zacną osobowość Zygmunta Erazma Gaspara Józefa Sierakowskiego, o pseudonimie „Dołęga”. Na takowy zaszczyt zasłużył nieposkromionym </w:t>
      </w:r>
      <w:r w:rsidRPr="04B63A31" w:rsidR="66702D68">
        <w:rPr>
          <w:rFonts w:ascii="Times New Roman" w:hAnsi="Times New Roman" w:eastAsia="Times New Roman" w:cs="Times New Roman"/>
          <w:sz w:val="22"/>
          <w:szCs w:val="22"/>
        </w:rPr>
        <w:t xml:space="preserve">wigorem, chęcią </w:t>
      </w:r>
      <w:r w:rsidRPr="04B63A31" w:rsidR="4D04D3E2">
        <w:rPr>
          <w:rFonts w:ascii="Times New Roman" w:hAnsi="Times New Roman" w:eastAsia="Times New Roman" w:cs="Times New Roman"/>
          <w:sz w:val="22"/>
          <w:szCs w:val="22"/>
        </w:rPr>
        <w:t>do działa</w:t>
      </w:r>
      <w:r w:rsidRPr="04B63A31" w:rsidR="6EA8D766">
        <w:rPr>
          <w:rFonts w:ascii="Times New Roman" w:hAnsi="Times New Roman" w:eastAsia="Times New Roman" w:cs="Times New Roman"/>
          <w:sz w:val="22"/>
          <w:szCs w:val="22"/>
        </w:rPr>
        <w:t>nia</w:t>
      </w:r>
      <w:r w:rsidRPr="04B63A31" w:rsidR="4D04D3E2">
        <w:rPr>
          <w:rFonts w:ascii="Times New Roman" w:hAnsi="Times New Roman" w:eastAsia="Times New Roman" w:cs="Times New Roman"/>
          <w:sz w:val="22"/>
          <w:szCs w:val="22"/>
        </w:rPr>
        <w:t>, był bowiem polskim generałem, działaczem niepodległościowym, dowódcą Powstania Styczniowego na Litwie, naczelnikiem wojennym województwa kowieńskiego.</w:t>
      </w:r>
      <w:r w:rsidRPr="04B63A31" w:rsidR="4D04D3E2">
        <w:rPr>
          <w:rFonts w:ascii="Times New Roman" w:hAnsi="Times New Roman" w:eastAsia="Times New Roman" w:cs="Times New Roman"/>
          <w:sz w:val="22"/>
          <w:szCs w:val="22"/>
        </w:rPr>
        <w:t xml:space="preserve"> </w:t>
      </w:r>
      <w:r w:rsidRPr="04B63A31" w:rsidR="4D04D3E2">
        <w:rPr>
          <w:rFonts w:ascii="Times New Roman" w:hAnsi="Times New Roman" w:eastAsia="Times New Roman" w:cs="Times New Roman"/>
          <w:sz w:val="22"/>
          <w:szCs w:val="22"/>
        </w:rPr>
        <w:t xml:space="preserve">Mimo protestów napływających z całej Europy gubernator </w:t>
      </w:r>
      <w:r w:rsidRPr="04B63A31" w:rsidR="4D04D3E2">
        <w:rPr>
          <w:rFonts w:ascii="Times New Roman" w:hAnsi="Times New Roman" w:eastAsia="Times New Roman" w:cs="Times New Roman"/>
          <w:sz w:val="22"/>
          <w:szCs w:val="22"/>
        </w:rPr>
        <w:t>Murawjew</w:t>
      </w:r>
      <w:r w:rsidRPr="04B63A31" w:rsidR="4D04D3E2">
        <w:rPr>
          <w:rFonts w:ascii="Times New Roman" w:hAnsi="Times New Roman" w:eastAsia="Times New Roman" w:cs="Times New Roman"/>
          <w:sz w:val="22"/>
          <w:szCs w:val="22"/>
        </w:rPr>
        <w:t xml:space="preserve"> wydał mu wyrok śmierci za dowodzenie Powstaniem Styczniowym</w:t>
      </w:r>
      <w:r w:rsidRPr="04B63A31" w:rsidR="6EA8D766">
        <w:rPr>
          <w:rFonts w:ascii="Times New Roman" w:hAnsi="Times New Roman" w:eastAsia="Times New Roman" w:cs="Times New Roman"/>
          <w:sz w:val="22"/>
          <w:szCs w:val="22"/>
        </w:rPr>
        <w:t xml:space="preserve"> w latach 1863-1864</w:t>
      </w:r>
      <w:r w:rsidRPr="04B63A31" w:rsidR="4D04D3E2">
        <w:rPr>
          <w:rFonts w:ascii="Times New Roman" w:hAnsi="Times New Roman" w:eastAsia="Times New Roman" w:cs="Times New Roman"/>
          <w:sz w:val="22"/>
          <w:szCs w:val="22"/>
        </w:rPr>
        <w:t>. W lipcu 2017 roku, na wileńskiej Górze Zamkowej zwanej Górą Giedymina odnaleziono szczątki Zygmunta Sierakowskiego. W uroczystym kondukcie 22 listopada 2019 roku uczestnicy powstania i dwóch przywódców spoczęli w kryptach centralnej kaplicy cmentarza Rossa. </w:t>
      </w:r>
    </w:p>
    <w:p w:rsidR="008F3893" w:rsidP="04B63A31" w:rsidRDefault="008F3893" w14:paraId="689C8753" w14:textId="44B1312D">
      <w:pPr>
        <w:ind w:firstLine="708"/>
        <w:jc w:val="center"/>
        <w:rPr>
          <w:rFonts w:ascii="Times New Roman" w:hAnsi="Times New Roman" w:eastAsia="Times New Roman" w:cs="Times New Roman"/>
          <w:sz w:val="22"/>
          <w:szCs w:val="22"/>
        </w:rPr>
      </w:pPr>
      <w:r w:rsidRPr="04B63A31" w:rsidR="543E6B8C">
        <w:rPr>
          <w:rFonts w:ascii="Times New Roman" w:hAnsi="Times New Roman" w:eastAsia="Times New Roman" w:cs="Times New Roman"/>
          <w:sz w:val="22"/>
          <w:szCs w:val="22"/>
        </w:rPr>
        <w:t>Ulica T. Kościuszki</w:t>
      </w:r>
    </w:p>
    <w:p w:rsidR="005767F5" w:rsidP="04B63A31" w:rsidRDefault="005767F5" w14:paraId="4DB48FBB" w14:textId="1DA1F0B8">
      <w:pPr>
        <w:ind w:firstLine="708"/>
        <w:rPr>
          <w:rFonts w:ascii="Times New Roman" w:hAnsi="Times New Roman" w:eastAsia="Times New Roman" w:cs="Times New Roman"/>
          <w:sz w:val="22"/>
          <w:szCs w:val="22"/>
        </w:rPr>
      </w:pPr>
      <w:r w:rsidRPr="04B63A31" w:rsidR="4D04D3E2">
        <w:rPr>
          <w:rFonts w:ascii="Times New Roman" w:hAnsi="Times New Roman" w:eastAsia="Times New Roman" w:cs="Times New Roman"/>
          <w:sz w:val="22"/>
          <w:szCs w:val="22"/>
        </w:rPr>
        <w:t xml:space="preserve">Wkład aktywisty Andrzeja Tadeusza Bonawentury Kościuszki uwiecznia Ul. T. Kościuszki. Był zasłużonym inżynierem wojskowym, Najwyższym Naczelnikiem Siły Zbrojnej Narodowej w czasie insurekcji kościuszkowskiej, generałem lejtnantem wojska Rzeczypospolitej Obojga </w:t>
      </w:r>
      <w:r w:rsidRPr="04B63A31" w:rsidR="4D04D3E2">
        <w:rPr>
          <w:rFonts w:ascii="Times New Roman" w:hAnsi="Times New Roman" w:eastAsia="Times New Roman" w:cs="Times New Roman"/>
          <w:sz w:val="22"/>
          <w:szCs w:val="22"/>
        </w:rPr>
        <w:t>Narodów. Angielski dramaturg Lord Byron mówił: „Kościuszko to dźwięk, który przeraża ucho tyrana”. Został narodowym bohaterem Litwy, gdyż</w:t>
      </w:r>
      <w:r w:rsidRPr="04B63A31" w:rsidR="4D04D3E2">
        <w:rPr>
          <w:rFonts w:ascii="Times New Roman" w:hAnsi="Times New Roman" w:eastAsia="Times New Roman" w:cs="Times New Roman"/>
          <w:b w:val="1"/>
          <w:bCs w:val="1"/>
          <w:sz w:val="22"/>
          <w:szCs w:val="22"/>
        </w:rPr>
        <w:t> </w:t>
      </w:r>
      <w:r w:rsidRPr="04B63A31" w:rsidR="4D04D3E2">
        <w:rPr>
          <w:rFonts w:ascii="Times New Roman" w:hAnsi="Times New Roman" w:eastAsia="Times New Roman" w:cs="Times New Roman"/>
          <w:sz w:val="22"/>
          <w:szCs w:val="22"/>
        </w:rPr>
        <w:t>pojawia się w kontekście Sejmu Czteroletniego, Konstytucji 3 maja, konfederacji targowickiej.</w:t>
      </w:r>
      <w:r w:rsidRPr="04B63A31" w:rsidR="1A005998">
        <w:rPr>
          <w:rFonts w:ascii="Times New Roman" w:hAnsi="Times New Roman" w:eastAsia="Times New Roman" w:cs="Times New Roman"/>
          <w:sz w:val="22"/>
          <w:szCs w:val="22"/>
        </w:rPr>
        <w:t xml:space="preserve"> </w:t>
      </w:r>
      <w:r w:rsidRPr="04B63A31" w:rsidR="1A005998">
        <w:rPr>
          <w:rFonts w:ascii="Times New Roman" w:hAnsi="Times New Roman" w:eastAsia="Times New Roman" w:cs="Times New Roman"/>
          <w:sz w:val="22"/>
          <w:szCs w:val="22"/>
        </w:rPr>
        <w:t>Kościuszko studiował w akademii wojskowej w Warszawie oraz zdobywał doświadczenie w armii polskiej i amerykańskiej podczas wojny o niepodległość Stanów Zjednoczonych. W czasie insurekcji kościuszkowskiej w 1794 roku ogłosił Uniwersał Połaniecki, który wprowadzał częściową wolność osobistą chłopów i łagodził pańszczyzn</w:t>
      </w:r>
      <w:r w:rsidRPr="04B63A31" w:rsidR="1A005998">
        <w:rPr>
          <w:rFonts w:ascii="Times New Roman" w:hAnsi="Times New Roman" w:eastAsia="Times New Roman" w:cs="Times New Roman"/>
          <w:sz w:val="22"/>
          <w:szCs w:val="22"/>
        </w:rPr>
        <w:t>ę</w:t>
      </w:r>
      <w:r w:rsidRPr="04B63A31" w:rsidR="1A005998">
        <w:rPr>
          <w:rFonts w:ascii="Times New Roman" w:hAnsi="Times New Roman" w:eastAsia="Times New Roman" w:cs="Times New Roman"/>
          <w:sz w:val="22"/>
          <w:szCs w:val="22"/>
        </w:rPr>
        <w:t>. Upamiętnienie go w formie ulicy jest wyrazem trwałej pamięci historycznej oraz szacunku dla jego wkładu w walkę o niepodległość i wolność. Jego życie i działalność pozostają inspiracją dla kolejnych pokoleń, a obecność jego imienia w przestrzeni miejskiej przypomina o wartościach, które reprezentował.</w:t>
      </w:r>
    </w:p>
    <w:p w:rsidR="008F3893" w:rsidP="04B63A31" w:rsidRDefault="008F3893" w14:paraId="27E9814D" w14:textId="64AF1561">
      <w:pPr>
        <w:ind w:firstLine="708"/>
        <w:jc w:val="center"/>
        <w:rPr>
          <w:rFonts w:ascii="Times New Roman" w:hAnsi="Times New Roman" w:eastAsia="Times New Roman" w:cs="Times New Roman"/>
          <w:sz w:val="22"/>
          <w:szCs w:val="22"/>
        </w:rPr>
      </w:pPr>
      <w:r w:rsidRPr="04B63A31" w:rsidR="543E6B8C">
        <w:rPr>
          <w:rFonts w:ascii="Times New Roman" w:hAnsi="Times New Roman" w:eastAsia="Times New Roman" w:cs="Times New Roman"/>
          <w:sz w:val="22"/>
          <w:szCs w:val="22"/>
        </w:rPr>
        <w:t>Ulica Moniuszki</w:t>
      </w:r>
    </w:p>
    <w:p w:rsidR="00FF4F5A" w:rsidP="04B63A31" w:rsidRDefault="00BD708E" w14:paraId="73982D7D" w14:textId="5000E14E">
      <w:pPr>
        <w:ind w:firstLine="708"/>
        <w:rPr>
          <w:rFonts w:ascii="Times New Roman" w:hAnsi="Times New Roman" w:eastAsia="Times New Roman" w:cs="Times New Roman"/>
          <w:sz w:val="22"/>
          <w:szCs w:val="22"/>
        </w:rPr>
      </w:pPr>
      <w:r w:rsidRPr="04B63A31" w:rsidR="0E65C733">
        <w:rPr>
          <w:rFonts w:ascii="Times New Roman" w:hAnsi="Times New Roman" w:eastAsia="Times New Roman" w:cs="Times New Roman"/>
          <w:sz w:val="22"/>
          <w:szCs w:val="22"/>
        </w:rPr>
        <w:t>Kolejną osobliwą postacią historyczną uhonorowaną nazwą ulicy jest kompozytor</w:t>
      </w:r>
      <w:r w:rsidRPr="04B63A31" w:rsidR="150BA635">
        <w:rPr>
          <w:rFonts w:ascii="Times New Roman" w:hAnsi="Times New Roman" w:eastAsia="Times New Roman" w:cs="Times New Roman"/>
          <w:sz w:val="22"/>
          <w:szCs w:val="22"/>
        </w:rPr>
        <w:t xml:space="preserve">, dyrygent oper, orkiestr symfonicznych i chórów </w:t>
      </w:r>
      <w:r w:rsidRPr="04B63A31" w:rsidR="0E65C733">
        <w:rPr>
          <w:rFonts w:ascii="Times New Roman" w:hAnsi="Times New Roman" w:eastAsia="Times New Roman" w:cs="Times New Roman"/>
          <w:sz w:val="22"/>
          <w:szCs w:val="22"/>
        </w:rPr>
        <w:t xml:space="preserve">Stanisław </w:t>
      </w:r>
      <w:r w:rsidRPr="04B63A31" w:rsidR="0E65C733">
        <w:rPr>
          <w:rFonts w:ascii="Times New Roman" w:hAnsi="Times New Roman" w:eastAsia="Times New Roman" w:cs="Times New Roman"/>
          <w:sz w:val="22"/>
          <w:szCs w:val="22"/>
        </w:rPr>
        <w:t>Moniuszko</w:t>
      </w:r>
      <w:r w:rsidRPr="04B63A31" w:rsidR="0E65C733">
        <w:rPr>
          <w:rFonts w:ascii="Times New Roman" w:hAnsi="Times New Roman" w:eastAsia="Times New Roman" w:cs="Times New Roman"/>
          <w:sz w:val="22"/>
          <w:szCs w:val="22"/>
        </w:rPr>
        <w:t>. M</w:t>
      </w:r>
      <w:r w:rsidRPr="04B63A31" w:rsidR="0E65C733">
        <w:rPr>
          <w:rFonts w:ascii="Times New Roman" w:hAnsi="Times New Roman" w:eastAsia="Times New Roman" w:cs="Times New Roman"/>
          <w:sz w:val="22"/>
          <w:szCs w:val="22"/>
        </w:rPr>
        <w:t xml:space="preserve">ieszkał </w:t>
      </w:r>
      <w:r w:rsidRPr="04B63A31" w:rsidR="0E65C733">
        <w:rPr>
          <w:rFonts w:ascii="Times New Roman" w:hAnsi="Times New Roman" w:eastAsia="Times New Roman" w:cs="Times New Roman"/>
          <w:sz w:val="22"/>
          <w:szCs w:val="22"/>
        </w:rPr>
        <w:t xml:space="preserve">on </w:t>
      </w:r>
      <w:r w:rsidRPr="04B63A31" w:rsidR="0E65C733">
        <w:rPr>
          <w:rFonts w:ascii="Times New Roman" w:hAnsi="Times New Roman" w:eastAsia="Times New Roman" w:cs="Times New Roman"/>
          <w:sz w:val="22"/>
          <w:szCs w:val="22"/>
        </w:rPr>
        <w:t>w Wilnie przez 18 lat – najdłużej ze wszystkich miejsc w swoim życiu.</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Tu pracował jako</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organista w kościele św. Jan</w:t>
      </w:r>
      <w:r w:rsidRPr="04B63A31" w:rsidR="6EA8D766">
        <w:rPr>
          <w:rFonts w:ascii="Times New Roman" w:hAnsi="Times New Roman" w:eastAsia="Times New Roman" w:cs="Times New Roman"/>
          <w:sz w:val="22"/>
          <w:szCs w:val="22"/>
        </w:rPr>
        <w:t>ów</w:t>
      </w:r>
      <w:r w:rsidRPr="04B63A31" w:rsidR="0E65C733">
        <w:rPr>
          <w:rFonts w:ascii="Times New Roman" w:hAnsi="Times New Roman" w:eastAsia="Times New Roman" w:cs="Times New Roman"/>
          <w:sz w:val="22"/>
          <w:szCs w:val="22"/>
        </w:rPr>
        <w:t>,</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nauczyciel muzyki w domach szlacheckich,</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dyrygent,</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organizator koncertów i przedstawień.</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Wileńskie lata były dla niego okresem dojrzewania artystycznego – tu powstała większość „Śpiewników domowych”</w:t>
      </w:r>
      <w:r w:rsidRPr="04B63A31" w:rsidR="66702D68">
        <w:rPr>
          <w:rFonts w:ascii="Times New Roman" w:hAnsi="Times New Roman" w:eastAsia="Times New Roman" w:cs="Times New Roman"/>
          <w:sz w:val="22"/>
          <w:szCs w:val="22"/>
        </w:rPr>
        <w:t xml:space="preserve">, czyli </w:t>
      </w:r>
      <w:r w:rsidRPr="04B63A31" w:rsidR="0E65C733">
        <w:rPr>
          <w:rFonts w:ascii="Times New Roman" w:hAnsi="Times New Roman" w:eastAsia="Times New Roman" w:cs="Times New Roman"/>
          <w:sz w:val="22"/>
          <w:szCs w:val="22"/>
        </w:rPr>
        <w:t>twórczość zakorzeniona w kulturze pogranicza</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W Wilnie Moniuszko skomponował większość pieśni, które opierały się na</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poezji polskich romantyków,</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tematach ludowych z terenów Wileńszczyzny,</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tradycji wspólnego życia kultur na Kresach.</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Moniuszko w dużej mierze czerpał z melodyki i rytmiki ludowej, głównie litewskiej, łącząc ją z tradycją polskiej pieśni artystycznej.</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Pierwsza wersja opery „Halka” została wystawiona nie w Warszawie, lecz właśnie w Wilnie, w 1848 roku.</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Była to kameralna, dwuaktowa wersja, przygotowana z udziałem miejscowych muzyków.</w:t>
      </w:r>
      <w:r w:rsidRPr="04B63A31" w:rsidR="0E65C733">
        <w:rPr>
          <w:rFonts w:ascii="Times New Roman" w:hAnsi="Times New Roman" w:eastAsia="Times New Roman" w:cs="Times New Roman"/>
          <w:sz w:val="22"/>
          <w:szCs w:val="22"/>
        </w:rPr>
        <w:t xml:space="preserve"> </w:t>
      </w:r>
      <w:r w:rsidRPr="04B63A31" w:rsidR="0E65C733">
        <w:rPr>
          <w:rFonts w:ascii="Times New Roman" w:hAnsi="Times New Roman" w:eastAsia="Times New Roman" w:cs="Times New Roman"/>
          <w:sz w:val="22"/>
          <w:szCs w:val="22"/>
        </w:rPr>
        <w:t>Dla Wileńszczyzny premiera ta była ważnym wydarzeniem kulturowym i symbolem odradzającego się życia artystycznego pod zaborami.</w:t>
      </w:r>
      <w:r w:rsidRPr="04B63A31" w:rsidR="6EA8D766">
        <w:rPr>
          <w:rFonts w:ascii="Times New Roman" w:hAnsi="Times New Roman" w:eastAsia="Times New Roman" w:cs="Times New Roman"/>
          <w:sz w:val="22"/>
          <w:szCs w:val="22"/>
        </w:rPr>
        <w:t xml:space="preserve"> </w:t>
      </w:r>
      <w:r w:rsidRPr="04B63A31" w:rsidR="6EA8D766">
        <w:rPr>
          <w:rFonts w:ascii="Times New Roman" w:hAnsi="Times New Roman" w:eastAsia="Times New Roman" w:cs="Times New Roman"/>
          <w:sz w:val="22"/>
          <w:szCs w:val="22"/>
        </w:rPr>
        <w:t xml:space="preserve">Władysław Syrokomla </w:t>
      </w:r>
      <w:r w:rsidRPr="04B63A31" w:rsidR="6EA8D766">
        <w:rPr>
          <w:rFonts w:ascii="Times New Roman" w:hAnsi="Times New Roman" w:eastAsia="Times New Roman" w:cs="Times New Roman"/>
          <w:sz w:val="22"/>
          <w:szCs w:val="22"/>
        </w:rPr>
        <w:t xml:space="preserve">w </w:t>
      </w:r>
      <w:r w:rsidRPr="04B63A31" w:rsidR="6EA8D766">
        <w:rPr>
          <w:rFonts w:ascii="Times New Roman" w:hAnsi="Times New Roman" w:eastAsia="Times New Roman" w:cs="Times New Roman"/>
          <w:sz w:val="22"/>
          <w:szCs w:val="22"/>
        </w:rPr>
        <w:t>1849 r.</w:t>
      </w:r>
      <w:r w:rsidRPr="04B63A31" w:rsidR="6EA8D766">
        <w:rPr>
          <w:rFonts w:ascii="Times New Roman" w:hAnsi="Times New Roman" w:eastAsia="Times New Roman" w:cs="Times New Roman"/>
          <w:sz w:val="22"/>
          <w:szCs w:val="22"/>
        </w:rPr>
        <w:t xml:space="preserve"> napisał</w:t>
      </w:r>
      <w:r w:rsidRPr="04B63A31" w:rsidR="0E65C733">
        <w:rPr>
          <w:rFonts w:ascii="Times New Roman" w:hAnsi="Times New Roman" w:eastAsia="Times New Roman" w:cs="Times New Roman"/>
          <w:sz w:val="22"/>
          <w:szCs w:val="22"/>
        </w:rPr>
        <w:t xml:space="preserve"> „…Widziałem po świecie, jak pieśni Twej siłą zawrzały kamienne umysły, jak oko, co dotąd bezmyślnie świeciło, poczuło jak łzy mu wytrysły. …”</w:t>
      </w:r>
      <w:r w:rsidRPr="04B63A31" w:rsidR="6EA8D766">
        <w:rPr>
          <w:rFonts w:ascii="Times New Roman" w:hAnsi="Times New Roman" w:eastAsia="Times New Roman" w:cs="Times New Roman"/>
          <w:sz w:val="22"/>
          <w:szCs w:val="22"/>
        </w:rPr>
        <w:t>.</w:t>
      </w:r>
    </w:p>
    <w:p w:rsidRPr="005C2C15" w:rsidR="008F3893" w:rsidP="04B63A31" w:rsidRDefault="008F3893" w14:paraId="01BB4D46" w14:textId="1569D33C">
      <w:pPr>
        <w:ind w:firstLine="708"/>
        <w:jc w:val="center"/>
        <w:rPr>
          <w:rFonts w:ascii="Times New Roman" w:hAnsi="Times New Roman" w:eastAsia="Times New Roman" w:cs="Times New Roman"/>
          <w:sz w:val="22"/>
          <w:szCs w:val="22"/>
        </w:rPr>
      </w:pPr>
      <w:r w:rsidRPr="04B63A31" w:rsidR="543E6B8C">
        <w:rPr>
          <w:rFonts w:ascii="Times New Roman" w:hAnsi="Times New Roman" w:eastAsia="Times New Roman" w:cs="Times New Roman"/>
          <w:sz w:val="22"/>
          <w:szCs w:val="22"/>
        </w:rPr>
        <w:t>Ulica Tomasza Zana</w:t>
      </w:r>
    </w:p>
    <w:p w:rsidR="00D40EB9" w:rsidP="04B63A31" w:rsidRDefault="00D40EB9" w14:paraId="01642329" w14:textId="41888902">
      <w:pPr>
        <w:ind w:firstLine="708"/>
        <w:rPr>
          <w:rFonts w:ascii="Times New Roman" w:hAnsi="Times New Roman" w:eastAsia="Times New Roman" w:cs="Times New Roman"/>
          <w:sz w:val="22"/>
          <w:szCs w:val="22"/>
        </w:rPr>
      </w:pPr>
      <w:r w:rsidRPr="04B63A31" w:rsidR="76CD7349">
        <w:rPr>
          <w:rFonts w:ascii="Times New Roman" w:hAnsi="Times New Roman" w:eastAsia="Times New Roman" w:cs="Times New Roman"/>
          <w:sz w:val="22"/>
          <w:szCs w:val="22"/>
        </w:rPr>
        <w:t xml:space="preserve">Polski poeta, badacz minerałów i przyrodnik dziś pamiętany jest przede wszystkim jako jeden z najbliższych przyjaciół Adama Mickiewicza Tomasz Zan też ma swoją ulicę, nazwaną na jego cześć. </w:t>
      </w:r>
      <w:r w:rsidRPr="04B63A31" w:rsidR="30DD06CE">
        <w:rPr>
          <w:rFonts w:ascii="Times New Roman" w:hAnsi="Times New Roman" w:eastAsia="Times New Roman" w:cs="Times New Roman"/>
          <w:sz w:val="22"/>
          <w:szCs w:val="22"/>
        </w:rPr>
        <w:t>Zan był współzałożycielem Towarzystwa Filomatów, prezesem Zgromadzenia Filaretów, członkiem Towarzystwa Szubrawców, założycielem Związku Promienistych. Będąc przewodniczącym „promienistych”, twierdził, że istnieją pewne niewidzialne siły, które roztaczają wokół człowieka atmosferę pozytywną, gdy jest on dobry i piękny, ponieważ żyje według zasad moralnych, lub negatywną, gdy je odrzuca. Za działalność w tych stowarzyszeniach Zan został skazany na rok ciężkiego więzienia w Orenburgu, a następnie na zesłanie.</w:t>
      </w:r>
      <w:r w:rsidRPr="04B63A31" w:rsidR="2E4E3DE4">
        <w:rPr>
          <w:rFonts w:ascii="Times New Roman" w:hAnsi="Times New Roman" w:eastAsia="Times New Roman" w:cs="Times New Roman"/>
          <w:sz w:val="22"/>
          <w:szCs w:val="22"/>
        </w:rPr>
        <w:t xml:space="preserve"> </w:t>
      </w:r>
      <w:r w:rsidRPr="04B63A31" w:rsidR="6B8B29E7">
        <w:rPr>
          <w:rFonts w:ascii="Times New Roman" w:hAnsi="Times New Roman" w:eastAsia="Times New Roman" w:cs="Times New Roman"/>
          <w:sz w:val="22"/>
          <w:szCs w:val="22"/>
        </w:rPr>
        <w:t xml:space="preserve">W jego rodzinie urodziło się czterech synów: Wiktor, Abdon, Klemens i Stanisław. </w:t>
      </w:r>
      <w:r w:rsidRPr="04B63A31" w:rsidR="2E4E3DE4">
        <w:rPr>
          <w:rFonts w:ascii="Times New Roman" w:hAnsi="Times New Roman" w:eastAsia="Times New Roman" w:cs="Times New Roman"/>
          <w:sz w:val="22"/>
          <w:szCs w:val="22"/>
        </w:rPr>
        <w:t>Zan nie miał bezpośrednich powiązań terytorialnych z wydarzeniami politycznymi Litwy, ale jego aktywność edukacyjna, literacka i patriotyczna była ściśle związana z Wilnem.</w:t>
      </w:r>
    </w:p>
    <w:p w:rsidR="008F3893" w:rsidP="04B63A31" w:rsidRDefault="008F3893" w14:paraId="08614400" w14:textId="189133F4">
      <w:pPr>
        <w:ind w:firstLine="708"/>
        <w:jc w:val="center"/>
        <w:rPr>
          <w:rFonts w:ascii="Times New Roman" w:hAnsi="Times New Roman" w:eastAsia="Times New Roman" w:cs="Times New Roman"/>
          <w:sz w:val="22"/>
          <w:szCs w:val="22"/>
        </w:rPr>
      </w:pPr>
      <w:r w:rsidRPr="04B63A31" w:rsidR="543E6B8C">
        <w:rPr>
          <w:rFonts w:ascii="Times New Roman" w:hAnsi="Times New Roman" w:eastAsia="Times New Roman" w:cs="Times New Roman"/>
          <w:sz w:val="22"/>
          <w:szCs w:val="22"/>
        </w:rPr>
        <w:t>Ulica J. Lelewela</w:t>
      </w:r>
    </w:p>
    <w:p w:rsidR="00031916" w:rsidP="04B63A31" w:rsidRDefault="00F9718E" w14:paraId="6BCAF71C" w14:textId="13449D84">
      <w:pPr>
        <w:ind w:firstLine="708"/>
        <w:rPr>
          <w:rFonts w:ascii="Times New Roman" w:hAnsi="Times New Roman" w:eastAsia="Times New Roman" w:cs="Times New Roman"/>
          <w:sz w:val="22"/>
          <w:szCs w:val="22"/>
        </w:rPr>
      </w:pPr>
      <w:r w:rsidRPr="04B63A31" w:rsidR="3B05D0B7">
        <w:rPr>
          <w:rFonts w:ascii="Times New Roman" w:hAnsi="Times New Roman" w:eastAsia="Times New Roman" w:cs="Times New Roman"/>
          <w:sz w:val="22"/>
          <w:szCs w:val="22"/>
        </w:rPr>
        <w:t xml:space="preserve">Joachim Lelewel miał istotne powiązania z Wilnem, zarówno jako naukowiec, jak i działacz patriotyczny, dlatego też ma swoją ulicę. Joachim Lelewel urodził się w 1786 roku w Warszawie, ale studia odbywał w Wilnie, wówczas w Cesarskim Uniwersytecie Wileńskim. W Wilnie napisał i opublikował wiele prac naukowych, które były ważnym źródłem wiedzy </w:t>
      </w:r>
      <w:r w:rsidRPr="04B63A31" w:rsidR="3B05D0B7">
        <w:rPr>
          <w:rFonts w:ascii="Times New Roman" w:hAnsi="Times New Roman" w:eastAsia="Times New Roman" w:cs="Times New Roman"/>
          <w:sz w:val="22"/>
          <w:szCs w:val="22"/>
        </w:rPr>
        <w:t xml:space="preserve">historycznej w Polsce i na Litwie. </w:t>
      </w:r>
      <w:r w:rsidRPr="04B63A31" w:rsidR="3B05D0B7">
        <w:rPr>
          <w:rFonts w:ascii="Times New Roman" w:hAnsi="Times New Roman" w:eastAsia="Times New Roman" w:cs="Times New Roman"/>
          <w:sz w:val="22"/>
          <w:szCs w:val="22"/>
        </w:rPr>
        <w:t>Jego działalność przyczyniła się do kształtowania świadomości narodowej wśród mieszkańców Wilna, zwłaszcza w środowisku młodzieży akademickiej.</w:t>
      </w:r>
      <w:r w:rsidRPr="04B63A31" w:rsidR="3B05D0B7">
        <w:rPr>
          <w:rFonts w:ascii="Times New Roman" w:hAnsi="Times New Roman" w:eastAsia="Times New Roman" w:cs="Times New Roman"/>
          <w:sz w:val="22"/>
          <w:szCs w:val="22"/>
        </w:rPr>
        <w:t xml:space="preserve"> </w:t>
      </w:r>
      <w:r w:rsidRPr="04B63A31" w:rsidR="3B05D0B7">
        <w:rPr>
          <w:rFonts w:ascii="Times New Roman" w:hAnsi="Times New Roman" w:eastAsia="Times New Roman" w:cs="Times New Roman"/>
          <w:sz w:val="22"/>
          <w:szCs w:val="22"/>
        </w:rPr>
        <w:t>Był wykładowcą i później profesorem historii w tym uniwersytecie. W 1815 r. objął stanowisko zastępcy profesora historii na Uniwersytecie Wileńskim. Jego wykłady cieszyły bardzo dużym zainteresowaniem studentów, gromadząc początkowo 100, a później nawet i 400 osób.</w:t>
      </w:r>
      <w:r w:rsidRPr="04B63A31" w:rsidR="3B05D0B7">
        <w:rPr>
          <w:rFonts w:ascii="Times New Roman" w:hAnsi="Times New Roman" w:eastAsia="Times New Roman" w:cs="Times New Roman"/>
          <w:sz w:val="22"/>
          <w:szCs w:val="22"/>
        </w:rPr>
        <w:t xml:space="preserve"> Następnie wyjechał do Warszawy. </w:t>
      </w:r>
      <w:r w:rsidRPr="04B63A31" w:rsidR="3B05D0B7">
        <w:rPr>
          <w:rFonts w:ascii="Times New Roman" w:hAnsi="Times New Roman" w:eastAsia="Times New Roman" w:cs="Times New Roman"/>
          <w:sz w:val="22"/>
          <w:szCs w:val="22"/>
        </w:rPr>
        <w:t xml:space="preserve">Powrót Lelewela </w:t>
      </w:r>
      <w:r w:rsidRPr="04B63A31" w:rsidR="3B05D0B7">
        <w:rPr>
          <w:rFonts w:ascii="Times New Roman" w:hAnsi="Times New Roman" w:eastAsia="Times New Roman" w:cs="Times New Roman"/>
          <w:sz w:val="22"/>
          <w:szCs w:val="22"/>
        </w:rPr>
        <w:t xml:space="preserve">do Wilna </w:t>
      </w:r>
      <w:r w:rsidRPr="04B63A31" w:rsidR="3B05D0B7">
        <w:rPr>
          <w:rFonts w:ascii="Times New Roman" w:hAnsi="Times New Roman" w:eastAsia="Times New Roman" w:cs="Times New Roman"/>
          <w:sz w:val="22"/>
          <w:szCs w:val="22"/>
        </w:rPr>
        <w:t xml:space="preserve">spotkał się z entuzjastycznym przyjęciem ze strony studentów. Adam Mickiewicz, słuchacz jego wykładów, napisał na tę okazję wiersz, w którym witał popularnego profesora słowami: "O, długo modłom naszym będący na celu/ Znowuż do nas koronny </w:t>
      </w:r>
      <w:r w:rsidRPr="04B63A31" w:rsidR="3B05D0B7">
        <w:rPr>
          <w:rFonts w:ascii="Times New Roman" w:hAnsi="Times New Roman" w:eastAsia="Times New Roman" w:cs="Times New Roman"/>
          <w:sz w:val="22"/>
          <w:szCs w:val="22"/>
        </w:rPr>
        <w:t>znidziesz</w:t>
      </w:r>
      <w:r w:rsidRPr="04B63A31" w:rsidR="3B05D0B7">
        <w:rPr>
          <w:rFonts w:ascii="Times New Roman" w:hAnsi="Times New Roman" w:eastAsia="Times New Roman" w:cs="Times New Roman"/>
          <w:sz w:val="22"/>
          <w:szCs w:val="22"/>
        </w:rPr>
        <w:t xml:space="preserve"> </w:t>
      </w:r>
      <w:r w:rsidRPr="04B63A31" w:rsidR="3B05D0B7">
        <w:rPr>
          <w:rFonts w:ascii="Times New Roman" w:hAnsi="Times New Roman" w:eastAsia="Times New Roman" w:cs="Times New Roman"/>
          <w:sz w:val="22"/>
          <w:szCs w:val="22"/>
        </w:rPr>
        <w:t>Lelewelu!/</w:t>
      </w:r>
      <w:r w:rsidRPr="04B63A31" w:rsidR="3B05D0B7">
        <w:rPr>
          <w:rFonts w:ascii="Times New Roman" w:hAnsi="Times New Roman" w:eastAsia="Times New Roman" w:cs="Times New Roman"/>
          <w:sz w:val="22"/>
          <w:szCs w:val="22"/>
        </w:rPr>
        <w:t xml:space="preserve"> I znowu Cię obstąpią pobratymcze tłumy/ Abyś naprawiał serca, objaśniał rozumy".</w:t>
      </w:r>
    </w:p>
    <w:p w:rsidRPr="00031916" w:rsidR="008F3893" w:rsidP="04B63A31" w:rsidRDefault="008F3893" w14:paraId="592987DE" w14:textId="4254FE0A">
      <w:pPr>
        <w:ind w:firstLine="708"/>
        <w:jc w:val="center"/>
        <w:rPr>
          <w:rFonts w:ascii="Times New Roman" w:hAnsi="Times New Roman" w:eastAsia="Times New Roman" w:cs="Times New Roman"/>
          <w:sz w:val="22"/>
          <w:szCs w:val="22"/>
        </w:rPr>
      </w:pPr>
      <w:r w:rsidRPr="04B63A31" w:rsidR="543E6B8C">
        <w:rPr>
          <w:rFonts w:ascii="Times New Roman" w:hAnsi="Times New Roman" w:eastAsia="Times New Roman" w:cs="Times New Roman"/>
          <w:sz w:val="22"/>
          <w:szCs w:val="22"/>
        </w:rPr>
        <w:t>Ulica W. Syrokomli</w:t>
      </w:r>
    </w:p>
    <w:p w:rsidRPr="00CA0E74" w:rsidR="003C471B" w:rsidP="04B63A31" w:rsidRDefault="00031916" w14:paraId="71CB97CB" w14:textId="2F42F926">
      <w:pPr>
        <w:ind w:firstLine="708"/>
        <w:rPr>
          <w:rFonts w:ascii="Times New Roman" w:hAnsi="Times New Roman" w:eastAsia="Times New Roman" w:cs="Times New Roman"/>
          <w:sz w:val="22"/>
          <w:szCs w:val="22"/>
        </w:rPr>
      </w:pPr>
      <w:hyperlink r:id="Re782bf1ed6044d22">
        <w:r w:rsidRPr="04B63A31" w:rsidR="6F7EEFAB">
          <w:rPr>
            <w:rStyle w:val="Hipercze"/>
            <w:rFonts w:ascii="Times New Roman" w:hAnsi="Times New Roman" w:eastAsia="Times New Roman" w:cs="Times New Roman"/>
            <w:color w:val="auto"/>
            <w:sz w:val="22"/>
            <w:szCs w:val="22"/>
            <w:u w:val="none"/>
          </w:rPr>
          <w:t>Władysław</w:t>
        </w:r>
      </w:hyperlink>
      <w:r w:rsidRPr="04B63A31" w:rsidR="354388E0">
        <w:rPr>
          <w:rFonts w:ascii="Times New Roman" w:hAnsi="Times New Roman" w:eastAsia="Times New Roman" w:cs="Times New Roman"/>
          <w:sz w:val="22"/>
          <w:szCs w:val="22"/>
        </w:rPr>
        <w:t xml:space="preserve"> </w:t>
      </w:r>
      <w:r w:rsidRPr="04B63A31" w:rsidR="354388E0">
        <w:rPr>
          <w:rFonts w:ascii="Times New Roman" w:hAnsi="Times New Roman" w:eastAsia="Times New Roman" w:cs="Times New Roman"/>
          <w:sz w:val="22"/>
          <w:szCs w:val="22"/>
        </w:rPr>
        <w:t>Syrokomla</w:t>
      </w:r>
      <w:r w:rsidRPr="04B63A31" w:rsidR="6F7EEFAB">
        <w:rPr>
          <w:rFonts w:ascii="Times New Roman" w:hAnsi="Times New Roman" w:eastAsia="Times New Roman" w:cs="Times New Roman"/>
          <w:sz w:val="22"/>
          <w:szCs w:val="22"/>
        </w:rPr>
        <w:t>, właśc. Ludwik Władysław Franciszek Kondratowicz</w:t>
      </w:r>
      <w:r w:rsidRPr="04B63A31" w:rsidR="354388E0">
        <w:rPr>
          <w:rFonts w:ascii="Times New Roman" w:hAnsi="Times New Roman" w:eastAsia="Times New Roman" w:cs="Times New Roman"/>
          <w:sz w:val="22"/>
          <w:szCs w:val="22"/>
        </w:rPr>
        <w:t xml:space="preserve"> urodzony w roku 1823 to wileński</w:t>
      </w:r>
      <w:r w:rsidRPr="04B63A31" w:rsidR="6F7EEFAB">
        <w:rPr>
          <w:rFonts w:ascii="Times New Roman" w:hAnsi="Times New Roman" w:eastAsia="Times New Roman" w:cs="Times New Roman"/>
          <w:sz w:val="22"/>
          <w:szCs w:val="22"/>
        </w:rPr>
        <w:t xml:space="preserve"> poeta i tłumacz. </w:t>
      </w:r>
      <w:r w:rsidRPr="04B63A31" w:rsidR="42B5FDB2">
        <w:rPr>
          <w:rFonts w:ascii="Times New Roman" w:hAnsi="Times New Roman" w:eastAsia="Times New Roman" w:cs="Times New Roman"/>
          <w:sz w:val="22"/>
          <w:szCs w:val="22"/>
        </w:rPr>
        <w:t xml:space="preserve">Nazwanie ulicy w Wilnie jego imieniem ma charakter honorowy i symboliczny, podobnie jak w przypadku innych polskich literatów i działaczy, którzy mieli wpływ na kulturę regionu. </w:t>
      </w:r>
      <w:r w:rsidRPr="04B63A31" w:rsidR="42B5FDB2">
        <w:rPr>
          <w:rFonts w:ascii="Times New Roman" w:hAnsi="Times New Roman" w:eastAsia="Times New Roman" w:cs="Times New Roman"/>
          <w:sz w:val="22"/>
          <w:szCs w:val="22"/>
        </w:rPr>
        <w:t>Syrokomla jest postrzegany jako część dziedzictwa literackiego Wilna i Litwy.</w:t>
      </w:r>
      <w:r w:rsidRPr="04B63A31" w:rsidR="42B5FDB2">
        <w:rPr>
          <w:rFonts w:ascii="Times New Roman" w:hAnsi="Times New Roman" w:eastAsia="Times New Roman" w:cs="Times New Roman"/>
          <w:sz w:val="22"/>
          <w:szCs w:val="22"/>
        </w:rPr>
        <w:t xml:space="preserve"> </w:t>
      </w:r>
      <w:r w:rsidRPr="04B63A31" w:rsidR="6F7EEFAB">
        <w:rPr>
          <w:rFonts w:ascii="Times New Roman" w:hAnsi="Times New Roman" w:eastAsia="Times New Roman" w:cs="Times New Roman"/>
          <w:sz w:val="22"/>
          <w:szCs w:val="22"/>
        </w:rPr>
        <w:t xml:space="preserve">Pochodził z niezamożnej rodziny szlacheckiej, w 1844 </w:t>
      </w:r>
      <w:r w:rsidRPr="04B63A31" w:rsidR="2F5DD03A">
        <w:rPr>
          <w:rFonts w:ascii="Times New Roman" w:hAnsi="Times New Roman" w:eastAsia="Times New Roman" w:cs="Times New Roman"/>
          <w:sz w:val="22"/>
          <w:szCs w:val="22"/>
        </w:rPr>
        <w:t xml:space="preserve">r. </w:t>
      </w:r>
      <w:r w:rsidRPr="04B63A31" w:rsidR="6F7EEFAB">
        <w:rPr>
          <w:rFonts w:ascii="Times New Roman" w:hAnsi="Times New Roman" w:eastAsia="Times New Roman" w:cs="Times New Roman"/>
          <w:sz w:val="22"/>
          <w:szCs w:val="22"/>
        </w:rPr>
        <w:t>debiutował jako poeta (gawęda Pocztylion). W roku 1852 przeniósł się do Wilna, gdzie nawiązał kontakt z tamtejszym środowiskiem artystycznym</w:t>
      </w:r>
      <w:r w:rsidRPr="04B63A31" w:rsidR="354388E0">
        <w:rPr>
          <w:rFonts w:ascii="Times New Roman" w:hAnsi="Times New Roman" w:eastAsia="Times New Roman" w:cs="Times New Roman"/>
          <w:sz w:val="22"/>
          <w:szCs w:val="22"/>
        </w:rPr>
        <w:t xml:space="preserve">, </w:t>
      </w:r>
      <w:r w:rsidRPr="04B63A31" w:rsidR="6F7EEFAB">
        <w:rPr>
          <w:rFonts w:ascii="Times New Roman" w:hAnsi="Times New Roman" w:eastAsia="Times New Roman" w:cs="Times New Roman"/>
          <w:sz w:val="22"/>
          <w:szCs w:val="22"/>
        </w:rPr>
        <w:t>m.in. ze </w:t>
      </w:r>
      <w:hyperlink r:id="Ra849e1ea260f4665">
        <w:r w:rsidRPr="04B63A31" w:rsidR="6F7EEFAB">
          <w:rPr>
            <w:rStyle w:val="Hipercze"/>
            <w:rFonts w:ascii="Times New Roman" w:hAnsi="Times New Roman" w:eastAsia="Times New Roman" w:cs="Times New Roman"/>
            <w:color w:val="auto"/>
            <w:sz w:val="22"/>
            <w:szCs w:val="22"/>
            <w:u w:val="none"/>
          </w:rPr>
          <w:t>S. Moniuszką</w:t>
        </w:r>
      </w:hyperlink>
      <w:r w:rsidRPr="04B63A31" w:rsidR="6F7EEFAB">
        <w:rPr>
          <w:rFonts w:ascii="Times New Roman" w:hAnsi="Times New Roman" w:eastAsia="Times New Roman" w:cs="Times New Roman"/>
          <w:sz w:val="22"/>
          <w:szCs w:val="22"/>
        </w:rPr>
        <w:t>. Współpracował z „</w:t>
      </w:r>
      <w:r w:rsidRPr="04B63A31" w:rsidR="6F7EEFAB">
        <w:rPr>
          <w:rFonts w:ascii="Times New Roman" w:hAnsi="Times New Roman" w:eastAsia="Times New Roman" w:cs="Times New Roman"/>
          <w:sz w:val="22"/>
          <w:szCs w:val="22"/>
        </w:rPr>
        <w:t>Athenaeum</w:t>
      </w:r>
      <w:r w:rsidRPr="04B63A31" w:rsidR="6F7EEFAB">
        <w:rPr>
          <w:rFonts w:ascii="Times New Roman" w:hAnsi="Times New Roman" w:eastAsia="Times New Roman" w:cs="Times New Roman"/>
          <w:sz w:val="22"/>
          <w:szCs w:val="22"/>
        </w:rPr>
        <w:t xml:space="preserve">” J.I. Kraszewskiego, od roku 1860 pracował w redakcji „Kuriera Wileńskiego”. </w:t>
      </w:r>
      <w:r w:rsidRPr="04B63A31" w:rsidR="42B5FDB2">
        <w:rPr>
          <w:rFonts w:ascii="Times New Roman" w:hAnsi="Times New Roman" w:eastAsia="Times New Roman" w:cs="Times New Roman"/>
          <w:sz w:val="22"/>
          <w:szCs w:val="22"/>
        </w:rPr>
        <w:t>Z</w:t>
      </w:r>
      <w:r w:rsidRPr="04B63A31" w:rsidR="6F7EEFAB">
        <w:rPr>
          <w:rFonts w:ascii="Times New Roman" w:hAnsi="Times New Roman" w:eastAsia="Times New Roman" w:cs="Times New Roman"/>
          <w:sz w:val="22"/>
          <w:szCs w:val="22"/>
        </w:rPr>
        <w:t>ostał aresztowany za udział w manifestacji patriotycznej</w:t>
      </w:r>
      <w:r w:rsidRPr="04B63A31" w:rsidR="42B5FDB2">
        <w:rPr>
          <w:rFonts w:ascii="Times New Roman" w:hAnsi="Times New Roman" w:eastAsia="Times New Roman" w:cs="Times New Roman"/>
          <w:sz w:val="22"/>
          <w:szCs w:val="22"/>
        </w:rPr>
        <w:t xml:space="preserve">. </w:t>
      </w:r>
      <w:r w:rsidRPr="04B63A31" w:rsidR="6759A478">
        <w:rPr>
          <w:rFonts w:ascii="Times New Roman" w:hAnsi="Times New Roman" w:eastAsia="Times New Roman" w:cs="Times New Roman"/>
          <w:sz w:val="22"/>
          <w:szCs w:val="22"/>
        </w:rPr>
        <w:t>W</w:t>
      </w:r>
      <w:r w:rsidRPr="04B63A31" w:rsidR="6759A478">
        <w:rPr>
          <w:rFonts w:ascii="Times New Roman" w:hAnsi="Times New Roman" w:eastAsia="Times New Roman" w:cs="Times New Roman"/>
          <w:sz w:val="22"/>
          <w:szCs w:val="22"/>
        </w:rPr>
        <w:t xml:space="preserve"> wierszu </w:t>
      </w:r>
      <w:r w:rsidRPr="04B63A31" w:rsidR="6759A478">
        <w:rPr>
          <w:rFonts w:ascii="Times New Roman" w:hAnsi="Times New Roman" w:eastAsia="Times New Roman" w:cs="Times New Roman"/>
          <w:sz w:val="22"/>
          <w:szCs w:val="22"/>
        </w:rPr>
        <w:t>„</w:t>
      </w:r>
      <w:r w:rsidRPr="04B63A31" w:rsidR="6759A478">
        <w:rPr>
          <w:rFonts w:ascii="Times New Roman" w:hAnsi="Times New Roman" w:eastAsia="Times New Roman" w:cs="Times New Roman"/>
          <w:i w:val="1"/>
          <w:iCs w:val="1"/>
          <w:sz w:val="22"/>
          <w:szCs w:val="22"/>
        </w:rPr>
        <w:t>Sławni stąd</w:t>
      </w:r>
      <w:r w:rsidRPr="04B63A31" w:rsidR="6759A478">
        <w:rPr>
          <w:rFonts w:ascii="Times New Roman" w:hAnsi="Times New Roman" w:eastAsia="Times New Roman" w:cs="Times New Roman"/>
          <w:sz w:val="22"/>
          <w:szCs w:val="22"/>
        </w:rPr>
        <w:t xml:space="preserve">” wileński poeta </w:t>
      </w:r>
      <w:r w:rsidRPr="04B63A31" w:rsidR="6759A478">
        <w:rPr>
          <w:rFonts w:ascii="Times New Roman" w:hAnsi="Times New Roman" w:eastAsia="Times New Roman" w:cs="Times New Roman"/>
          <w:sz w:val="22"/>
          <w:szCs w:val="22"/>
        </w:rPr>
        <w:t>wychwalał miasto i jego mieszkańców.</w:t>
      </w:r>
    </w:p>
    <w:p w:rsidR="003C471B" w:rsidP="04B63A31" w:rsidRDefault="003C471B" w14:paraId="307ED60D" w14:textId="4D7BBBE7">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„Sławni stąd”</w:t>
      </w:r>
    </w:p>
    <w:p w:rsidR="003C471B" w:rsidP="04B63A31" w:rsidRDefault="003C471B" w14:paraId="24E9EE7F" w14:textId="5914CFEA">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w:t>
      </w:r>
      <w:r w:rsidRPr="04B63A31" w:rsidR="42B5FDB2">
        <w:rPr>
          <w:rFonts w:ascii="Times New Roman" w:hAnsi="Times New Roman" w:eastAsia="Times New Roman" w:cs="Times New Roman"/>
          <w:sz w:val="22"/>
          <w:szCs w:val="22"/>
        </w:rPr>
        <w:t>Kto jeno po Wilnie rusza,</w:t>
      </w:r>
    </w:p>
    <w:p w:rsidRPr="003C471B" w:rsidR="003C471B" w:rsidP="04B63A31" w:rsidRDefault="003C471B" w14:paraId="6938E58D" w14:textId="53349FF9">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Komuż ulica nieznana,</w:t>
      </w:r>
    </w:p>
    <w:p w:rsidRPr="003C471B" w:rsidR="003C471B" w:rsidP="04B63A31" w:rsidRDefault="003C471B" w14:paraId="46CB48AF" w14:textId="77777777">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Co do stron Świętego Jana</w:t>
      </w:r>
    </w:p>
    <w:p w:rsidRPr="003C471B" w:rsidR="003C471B" w:rsidP="04B63A31" w:rsidRDefault="003C471B" w14:paraId="7FB04214" w14:textId="77777777">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Ciagnie</w:t>
      </w:r>
      <w:r w:rsidRPr="04B63A31" w:rsidR="42B5FDB2">
        <w:rPr>
          <w:rFonts w:ascii="Times New Roman" w:hAnsi="Times New Roman" w:eastAsia="Times New Roman" w:cs="Times New Roman"/>
          <w:sz w:val="22"/>
          <w:szCs w:val="22"/>
        </w:rPr>
        <w:t xml:space="preserve"> się od stron Ratusza?</w:t>
      </w:r>
    </w:p>
    <w:p w:rsidRPr="003C471B" w:rsidR="003C471B" w:rsidP="04B63A31" w:rsidRDefault="003C471B" w14:paraId="27E3F7AC" w14:textId="77777777">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W prawo wspaniałej struktury</w:t>
      </w:r>
    </w:p>
    <w:p w:rsidRPr="003C471B" w:rsidR="003C471B" w:rsidP="04B63A31" w:rsidRDefault="003C471B" w14:paraId="6FA14571" w14:textId="77777777">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Idą kardynalskie mury,</w:t>
      </w:r>
    </w:p>
    <w:p w:rsidRPr="003C471B" w:rsidR="003C471B" w:rsidP="04B63A31" w:rsidRDefault="003C471B" w14:paraId="18F1F697" w14:textId="77777777">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W lewo uliczka maleńka,</w:t>
      </w:r>
    </w:p>
    <w:p w:rsidRPr="003C471B" w:rsidR="003C471B" w:rsidP="04B63A31" w:rsidRDefault="003C471B" w14:paraId="158DC01F" w14:textId="77777777">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A za nią sklepik przy sklepie</w:t>
      </w:r>
    </w:p>
    <w:p w:rsidRPr="003C471B" w:rsidR="003C471B" w:rsidP="04B63A31" w:rsidRDefault="003C471B" w14:paraId="7A1020C0" w14:textId="77777777">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 xml:space="preserve">I Zimmermanna, i </w:t>
      </w:r>
      <w:r w:rsidRPr="04B63A31" w:rsidR="42B5FDB2">
        <w:rPr>
          <w:rFonts w:ascii="Times New Roman" w:hAnsi="Times New Roman" w:eastAsia="Times New Roman" w:cs="Times New Roman"/>
          <w:sz w:val="22"/>
          <w:szCs w:val="22"/>
        </w:rPr>
        <w:t>Wenka</w:t>
      </w:r>
      <w:r w:rsidRPr="04B63A31" w:rsidR="42B5FDB2">
        <w:rPr>
          <w:rFonts w:ascii="Times New Roman" w:hAnsi="Times New Roman" w:eastAsia="Times New Roman" w:cs="Times New Roman"/>
          <w:sz w:val="22"/>
          <w:szCs w:val="22"/>
        </w:rPr>
        <w:t>,</w:t>
      </w:r>
    </w:p>
    <w:p w:rsidRPr="003C471B" w:rsidR="003C471B" w:rsidP="04B63A31" w:rsidRDefault="003C471B" w14:paraId="57C56E7E" w14:textId="77777777">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Goławski w zegary klepie,</w:t>
      </w:r>
    </w:p>
    <w:p w:rsidRPr="003C471B" w:rsidR="003C471B" w:rsidP="04B63A31" w:rsidRDefault="003C471B" w14:paraId="4C2CC4A5" w14:textId="586DBA32">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Parczewski z korków wystrzela</w:t>
      </w:r>
    </w:p>
    <w:p w:rsidRPr="003C471B" w:rsidR="003C471B" w:rsidP="04B63A31" w:rsidRDefault="003C471B" w14:paraId="6C80C4DB" w14:textId="3A5BE109">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 Angielski porter i piwo,</w:t>
      </w:r>
    </w:p>
    <w:p w:rsidRPr="003C471B" w:rsidR="003C471B" w:rsidP="04B63A31" w:rsidRDefault="003C471B" w14:paraId="230CFA60" w14:textId="5937594A">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 xml:space="preserve"> Na lewo zajdźmy do </w:t>
      </w:r>
      <w:r w:rsidRPr="04B63A31" w:rsidR="42B5FDB2">
        <w:rPr>
          <w:rFonts w:ascii="Times New Roman" w:hAnsi="Times New Roman" w:eastAsia="Times New Roman" w:cs="Times New Roman"/>
          <w:sz w:val="22"/>
          <w:szCs w:val="22"/>
        </w:rPr>
        <w:t>Kiela</w:t>
      </w:r>
      <w:r w:rsidRPr="04B63A31" w:rsidR="42B5FDB2">
        <w:rPr>
          <w:rFonts w:ascii="Times New Roman" w:hAnsi="Times New Roman" w:eastAsia="Times New Roman" w:cs="Times New Roman"/>
          <w:sz w:val="22"/>
          <w:szCs w:val="22"/>
        </w:rPr>
        <w:t>,</w:t>
      </w:r>
    </w:p>
    <w:p w:rsidR="00031916" w:rsidP="04B63A31" w:rsidRDefault="003C471B" w14:paraId="6476D6AB" w14:textId="62B78759">
      <w:pPr>
        <w:rPr>
          <w:rFonts w:ascii="Times New Roman" w:hAnsi="Times New Roman" w:eastAsia="Times New Roman" w:cs="Times New Roman"/>
          <w:sz w:val="22"/>
          <w:szCs w:val="22"/>
        </w:rPr>
      </w:pPr>
      <w:r w:rsidRPr="04B63A31" w:rsidR="42B5FDB2">
        <w:rPr>
          <w:rFonts w:ascii="Times New Roman" w:hAnsi="Times New Roman" w:eastAsia="Times New Roman" w:cs="Times New Roman"/>
          <w:sz w:val="22"/>
          <w:szCs w:val="22"/>
        </w:rPr>
        <w:t>Stukniemy w czarkę życzliwą.</w:t>
      </w:r>
      <w:r w:rsidRPr="04B63A31" w:rsidR="42B5FDB2">
        <w:rPr>
          <w:rFonts w:ascii="Times New Roman" w:hAnsi="Times New Roman" w:eastAsia="Times New Roman" w:cs="Times New Roman"/>
          <w:sz w:val="22"/>
          <w:szCs w:val="22"/>
        </w:rPr>
        <w:t>”</w:t>
      </w:r>
    </w:p>
    <w:p w:rsidR="008F3893" w:rsidP="04B63A31" w:rsidRDefault="008F3893" w14:paraId="676ACF84" w14:textId="10A56A97">
      <w:pPr>
        <w:jc w:val="center"/>
        <w:rPr>
          <w:rFonts w:ascii="Times New Roman" w:hAnsi="Times New Roman" w:eastAsia="Times New Roman" w:cs="Times New Roman"/>
          <w:sz w:val="22"/>
          <w:szCs w:val="22"/>
        </w:rPr>
      </w:pPr>
      <w:r w:rsidRPr="04B63A31" w:rsidR="543E6B8C">
        <w:rPr>
          <w:rFonts w:ascii="Times New Roman" w:hAnsi="Times New Roman" w:eastAsia="Times New Roman" w:cs="Times New Roman"/>
          <w:sz w:val="22"/>
          <w:szCs w:val="22"/>
        </w:rPr>
        <w:t>Ulica A. Mickiewicza</w:t>
      </w:r>
    </w:p>
    <w:p w:rsidR="00890293" w:rsidP="04B63A31" w:rsidRDefault="00890293" w14:paraId="4F076E1F" w14:textId="6879CBDB">
      <w:pPr>
        <w:ind w:firstLine="708"/>
        <w:rPr>
          <w:rFonts w:ascii="Times New Roman" w:hAnsi="Times New Roman" w:eastAsia="Times New Roman" w:cs="Times New Roman"/>
          <w:sz w:val="22"/>
          <w:szCs w:val="22"/>
        </w:rPr>
      </w:pPr>
      <w:r w:rsidRPr="04B63A31" w:rsidR="6759A478">
        <w:rPr>
          <w:rFonts w:ascii="Times New Roman" w:hAnsi="Times New Roman" w:eastAsia="Times New Roman" w:cs="Times New Roman"/>
          <w:sz w:val="22"/>
          <w:szCs w:val="22"/>
        </w:rPr>
        <w:t>Adam Mickiewicz, jeden z najwybitniejszych poetów polskiego romantyzmu, również był związany z Wilnem</w:t>
      </w:r>
      <w:r w:rsidRPr="04B63A31" w:rsidR="1B48EDCE">
        <w:rPr>
          <w:rFonts w:ascii="Times New Roman" w:hAnsi="Times New Roman" w:eastAsia="Times New Roman" w:cs="Times New Roman"/>
          <w:sz w:val="22"/>
          <w:szCs w:val="22"/>
        </w:rPr>
        <w:t xml:space="preserve"> i ma swoją ulicę.</w:t>
      </w:r>
      <w:r w:rsidRPr="04B63A31" w:rsidR="6759A478">
        <w:rPr>
          <w:rFonts w:ascii="Times New Roman" w:hAnsi="Times New Roman" w:eastAsia="Times New Roman" w:cs="Times New Roman"/>
          <w:sz w:val="22"/>
          <w:szCs w:val="22"/>
        </w:rPr>
        <w:t xml:space="preserve"> Urodził się co prawda pod Nowogródkiem</w:t>
      </w:r>
      <w:r w:rsidRPr="04B63A31" w:rsidR="6759A478">
        <w:rPr>
          <w:rFonts w:ascii="Times New Roman" w:hAnsi="Times New Roman" w:eastAsia="Times New Roman" w:cs="Times New Roman"/>
          <w:sz w:val="22"/>
          <w:szCs w:val="22"/>
        </w:rPr>
        <w:t xml:space="preserve"> w roku </w:t>
      </w:r>
      <w:r w:rsidRPr="04B63A31" w:rsidR="42EC9923">
        <w:rPr>
          <w:rFonts w:ascii="Times New Roman" w:hAnsi="Times New Roman" w:eastAsia="Times New Roman" w:cs="Times New Roman"/>
          <w:sz w:val="22"/>
          <w:szCs w:val="22"/>
        </w:rPr>
        <w:t>1798</w:t>
      </w:r>
      <w:r w:rsidRPr="04B63A31" w:rsidR="6759A478">
        <w:rPr>
          <w:rFonts w:ascii="Times New Roman" w:hAnsi="Times New Roman" w:eastAsia="Times New Roman" w:cs="Times New Roman"/>
          <w:sz w:val="22"/>
          <w:szCs w:val="22"/>
        </w:rPr>
        <w:t>, ale w Wilnie studiował na Uniwersytecie Wileńskim, gdzie zaangażował się w działalność patriotyczną i konspiracyjną – był członkiem Towarzystwa Filomatów i Filaretów, organizacji młodzieżowej propagującej polską kulturę, oświatę i idee niepodległościowe. W Wilnie Mickiewicz rozwijał swoje zainteresowania literackie i filozoficzne, poznawał środowisko intelektualne miasta, które miało ogromny wpływ na jego późniejszą twórczość, w tym na poezję epicką i dramatyczną, w której często pojawiają się motywy historyczne i patriotyczne. Jego długoletnie związki z Wilnem sprawiły, że miasto uhonorowało go, nadając jego imię jednej z głównych ulic – jest to wyraz pamięci o jego działalności</w:t>
      </w:r>
      <w:r w:rsidRPr="04B63A31" w:rsidR="42EC9923">
        <w:rPr>
          <w:rFonts w:ascii="Times New Roman" w:hAnsi="Times New Roman" w:eastAsia="Times New Roman" w:cs="Times New Roman"/>
          <w:sz w:val="22"/>
          <w:szCs w:val="22"/>
        </w:rPr>
        <w:t xml:space="preserve"> </w:t>
      </w:r>
      <w:r w:rsidRPr="04B63A31" w:rsidR="6759A478">
        <w:rPr>
          <w:rFonts w:ascii="Times New Roman" w:hAnsi="Times New Roman" w:eastAsia="Times New Roman" w:cs="Times New Roman"/>
          <w:sz w:val="22"/>
          <w:szCs w:val="22"/>
        </w:rPr>
        <w:t>patriotycznej i literackiej, a także symbol więzi miasta z polską kulturą.</w:t>
      </w:r>
    </w:p>
    <w:p w:rsidR="008F3893" w:rsidP="04B63A31" w:rsidRDefault="008F3893" w14:paraId="7F802A68" w14:textId="2DB179E3">
      <w:pPr>
        <w:ind w:firstLine="708"/>
        <w:jc w:val="center"/>
        <w:rPr>
          <w:rFonts w:ascii="Times New Roman" w:hAnsi="Times New Roman" w:eastAsia="Times New Roman" w:cs="Times New Roman"/>
          <w:sz w:val="22"/>
          <w:szCs w:val="22"/>
        </w:rPr>
      </w:pPr>
      <w:r w:rsidRPr="04B63A31" w:rsidR="543E6B8C">
        <w:rPr>
          <w:rFonts w:ascii="Times New Roman" w:hAnsi="Times New Roman" w:eastAsia="Times New Roman" w:cs="Times New Roman"/>
          <w:sz w:val="22"/>
          <w:szCs w:val="22"/>
        </w:rPr>
        <w:t>Ulica Cz. Miłosza</w:t>
      </w:r>
    </w:p>
    <w:p w:rsidR="00031916" w:rsidP="04B63A31" w:rsidRDefault="003D4B96" w14:paraId="0197AFE0" w14:textId="169295A3">
      <w:pPr>
        <w:ind w:firstLine="708"/>
        <w:rPr>
          <w:rFonts w:ascii="Times New Roman" w:hAnsi="Times New Roman" w:eastAsia="Times New Roman" w:cs="Times New Roman"/>
          <w:sz w:val="22"/>
          <w:szCs w:val="22"/>
        </w:rPr>
      </w:pPr>
      <w:r w:rsidRPr="04B63A31" w:rsidR="354388E0">
        <w:rPr>
          <w:rFonts w:ascii="Times New Roman" w:hAnsi="Times New Roman" w:eastAsia="Times New Roman" w:cs="Times New Roman"/>
          <w:sz w:val="22"/>
          <w:szCs w:val="22"/>
        </w:rPr>
        <w:t xml:space="preserve">Czesław Miłosz </w:t>
      </w:r>
      <w:r w:rsidRPr="04B63A31" w:rsidR="354388E0">
        <w:rPr>
          <w:rFonts w:ascii="Times New Roman" w:hAnsi="Times New Roman" w:eastAsia="Times New Roman" w:cs="Times New Roman"/>
          <w:sz w:val="22"/>
          <w:szCs w:val="22"/>
        </w:rPr>
        <w:t xml:space="preserve">też ma swoją ulicę, gdyż </w:t>
      </w:r>
      <w:r w:rsidRPr="04B63A31" w:rsidR="354388E0">
        <w:rPr>
          <w:rFonts w:ascii="Times New Roman" w:hAnsi="Times New Roman" w:eastAsia="Times New Roman" w:cs="Times New Roman"/>
          <w:sz w:val="22"/>
          <w:szCs w:val="22"/>
        </w:rPr>
        <w:t>był silnie związany z Wilnem</w:t>
      </w:r>
      <w:r w:rsidRPr="04B63A31" w:rsidR="354388E0">
        <w:rPr>
          <w:rFonts w:ascii="Times New Roman" w:hAnsi="Times New Roman" w:eastAsia="Times New Roman" w:cs="Times New Roman"/>
          <w:sz w:val="22"/>
          <w:szCs w:val="22"/>
        </w:rPr>
        <w:t xml:space="preserve">. </w:t>
      </w:r>
      <w:r w:rsidRPr="04B63A31" w:rsidR="354388E0">
        <w:rPr>
          <w:rFonts w:ascii="Times New Roman" w:hAnsi="Times New Roman" w:eastAsia="Times New Roman" w:cs="Times New Roman"/>
          <w:sz w:val="22"/>
          <w:szCs w:val="22"/>
        </w:rPr>
        <w:t xml:space="preserve">Choć urodził się 30 czerwca 1911 roku w </w:t>
      </w:r>
      <w:r w:rsidRPr="04B63A31" w:rsidR="354388E0">
        <w:rPr>
          <w:rFonts w:ascii="Times New Roman" w:hAnsi="Times New Roman" w:eastAsia="Times New Roman" w:cs="Times New Roman"/>
          <w:sz w:val="22"/>
          <w:szCs w:val="22"/>
        </w:rPr>
        <w:t>Szetejniach</w:t>
      </w:r>
      <w:r w:rsidRPr="04B63A31" w:rsidR="354388E0">
        <w:rPr>
          <w:rFonts w:ascii="Times New Roman" w:hAnsi="Times New Roman" w:eastAsia="Times New Roman" w:cs="Times New Roman"/>
          <w:sz w:val="22"/>
          <w:szCs w:val="22"/>
        </w:rPr>
        <w:t xml:space="preserve"> na Litwie, to właśnie Wilno stało się miastem jego młodości i formacji duchowej. W latach 1929–1934 studiował prawo na Uniwersytecie Stefana Batorego, jednak znacznie ważniejsza od samej edukacji akademickiej była dla niego aktywność literacka i kontakt z żywym środowiskiem intelektualnym miasta. W Wilnie Miłosz współtworzył grupę poetycką Żagary, działającą na początku lat 30. XX wieku, skupiającą młodych poetów o lewicujących poglądach, zaniepokojonych kryzysem moralnym i politycznym Europy</w:t>
      </w:r>
      <w:r w:rsidRPr="04B63A31" w:rsidR="354388E0">
        <w:rPr>
          <w:rFonts w:ascii="Times New Roman" w:hAnsi="Times New Roman" w:eastAsia="Times New Roman" w:cs="Times New Roman"/>
          <w:sz w:val="22"/>
          <w:szCs w:val="22"/>
        </w:rPr>
        <w:t>. G</w:t>
      </w:r>
      <w:r w:rsidRPr="04B63A31" w:rsidR="354388E0">
        <w:rPr>
          <w:rFonts w:ascii="Times New Roman" w:hAnsi="Times New Roman" w:eastAsia="Times New Roman" w:cs="Times New Roman"/>
          <w:sz w:val="22"/>
          <w:szCs w:val="22"/>
        </w:rPr>
        <w:t>rupa ta publikowała w czasopiśmie „Żagary” i podejmowała w swej twórczości tematykę katastrofizmu oraz odpowiedzialności artysty za los świata, co wyraźnie wpłynęło na wczesną poezję Miłosza. Wilno jawiło mu się jako miasto wielokulturowe – polskie, litewskie, żydowskie. Po latach Miłosz wielokrotnie powracał do Wilna we wspomnieniach, esejach i poezji, przedstawiając je jako „miasto utracone”, symbol dzieciństwa, młodości i świata, który bezpowrotnie zniknął w wyniku wojny i zmian granic. Był postrzegany jako postać łącząca tradycje polską i litewską, a jego życie i twórczość stanowiły pomost między tymi dwiema kulturami, co podkreślano podczas upamiętnień w Wilnie i przyznawania mu symbolicznych obywatelstw.</w:t>
      </w:r>
    </w:p>
    <w:p w:rsidR="000262BA" w:rsidP="04B63A31" w:rsidRDefault="003A2844" w14:paraId="19D1F349" w14:textId="4EDB8084">
      <w:pPr>
        <w:ind w:firstLine="708"/>
        <w:rPr>
          <w:rFonts w:ascii="Times New Roman" w:hAnsi="Times New Roman" w:eastAsia="Times New Roman" w:cs="Times New Roman"/>
          <w:sz w:val="22"/>
          <w:szCs w:val="22"/>
        </w:rPr>
      </w:pPr>
      <w:r w:rsidRPr="04B63A31" w:rsidR="42EC9923">
        <w:rPr>
          <w:rFonts w:ascii="Times New Roman" w:hAnsi="Times New Roman" w:eastAsia="Times New Roman" w:cs="Times New Roman"/>
          <w:sz w:val="22"/>
          <w:szCs w:val="22"/>
        </w:rPr>
        <w:t xml:space="preserve">Ojczyzna to wartość, której nie zdewastuje żaden współczesny prąd ani moda. </w:t>
      </w:r>
      <w:r w:rsidRPr="04B63A31" w:rsidR="69E08CD8">
        <w:rPr>
          <w:rFonts w:ascii="Times New Roman" w:hAnsi="Times New Roman" w:eastAsia="Times New Roman" w:cs="Times New Roman"/>
          <w:sz w:val="22"/>
          <w:szCs w:val="22"/>
        </w:rPr>
        <w:t xml:space="preserve">Asumptem do podtrzymywania familiarnych relacji z rodzimym miastem służy </w:t>
      </w:r>
      <w:r w:rsidRPr="04B63A31" w:rsidR="04914C41">
        <w:rPr>
          <w:rFonts w:ascii="Times New Roman" w:hAnsi="Times New Roman" w:eastAsia="Times New Roman" w:cs="Times New Roman"/>
          <w:sz w:val="22"/>
          <w:szCs w:val="22"/>
        </w:rPr>
        <w:t xml:space="preserve">historia dziejów </w:t>
      </w:r>
      <w:r w:rsidRPr="04B63A31" w:rsidR="74CD1562">
        <w:rPr>
          <w:rFonts w:ascii="Times New Roman" w:hAnsi="Times New Roman" w:eastAsia="Times New Roman" w:cs="Times New Roman"/>
          <w:sz w:val="22"/>
          <w:szCs w:val="22"/>
        </w:rPr>
        <w:t>przypominająca</w:t>
      </w:r>
      <w:r w:rsidRPr="04B63A31" w:rsidR="04914C41">
        <w:rPr>
          <w:rFonts w:ascii="Times New Roman" w:hAnsi="Times New Roman" w:eastAsia="Times New Roman" w:cs="Times New Roman"/>
          <w:sz w:val="22"/>
          <w:szCs w:val="22"/>
        </w:rPr>
        <w:t xml:space="preserve"> nam </w:t>
      </w:r>
      <w:r w:rsidRPr="04B63A31" w:rsidR="69E08CD8">
        <w:rPr>
          <w:rFonts w:ascii="Times New Roman" w:hAnsi="Times New Roman" w:eastAsia="Times New Roman" w:cs="Times New Roman"/>
          <w:sz w:val="22"/>
          <w:szCs w:val="22"/>
        </w:rPr>
        <w:t>o</w:t>
      </w:r>
      <w:r w:rsidRPr="04B63A31" w:rsidR="04914C41">
        <w:rPr>
          <w:rFonts w:ascii="Times New Roman" w:hAnsi="Times New Roman" w:eastAsia="Times New Roman" w:cs="Times New Roman"/>
          <w:sz w:val="22"/>
          <w:szCs w:val="22"/>
        </w:rPr>
        <w:t xml:space="preserve"> strażnikach rdzennej kultury, którymi są miejscowi bohaterowie.</w:t>
      </w:r>
      <w:r w:rsidRPr="04B63A31" w:rsidR="04914C41">
        <w:rPr>
          <w:rFonts w:ascii="Times New Roman" w:hAnsi="Times New Roman" w:eastAsia="Times New Roman" w:cs="Times New Roman"/>
          <w:sz w:val="22"/>
          <w:szCs w:val="22"/>
        </w:rPr>
        <w:t xml:space="preserve"> </w:t>
      </w:r>
      <w:r w:rsidRPr="04B63A31" w:rsidR="04914C41">
        <w:rPr>
          <w:rFonts w:ascii="Times New Roman" w:hAnsi="Times New Roman" w:eastAsia="Times New Roman" w:cs="Times New Roman"/>
          <w:sz w:val="22"/>
          <w:szCs w:val="22"/>
        </w:rPr>
        <w:t>Ci ludzie, mimo wszelkich szykan</w:t>
      </w:r>
      <w:r w:rsidRPr="04B63A31" w:rsidR="11CF40C3">
        <w:rPr>
          <w:rFonts w:ascii="Times New Roman" w:hAnsi="Times New Roman" w:eastAsia="Times New Roman" w:cs="Times New Roman"/>
          <w:sz w:val="22"/>
          <w:szCs w:val="22"/>
        </w:rPr>
        <w:t>,</w:t>
      </w:r>
      <w:r w:rsidRPr="04B63A31" w:rsidR="04914C41">
        <w:rPr>
          <w:rFonts w:ascii="Times New Roman" w:hAnsi="Times New Roman" w:eastAsia="Times New Roman" w:cs="Times New Roman"/>
          <w:sz w:val="22"/>
          <w:szCs w:val="22"/>
        </w:rPr>
        <w:t xml:space="preserve"> wystawionych przez napastników</w:t>
      </w:r>
      <w:r w:rsidRPr="04B63A31" w:rsidR="11CF40C3">
        <w:rPr>
          <w:rFonts w:ascii="Times New Roman" w:hAnsi="Times New Roman" w:eastAsia="Times New Roman" w:cs="Times New Roman"/>
          <w:sz w:val="22"/>
          <w:szCs w:val="22"/>
        </w:rPr>
        <w:t>,</w:t>
      </w:r>
      <w:r w:rsidRPr="04B63A31" w:rsidR="04914C41">
        <w:rPr>
          <w:rFonts w:ascii="Times New Roman" w:hAnsi="Times New Roman" w:eastAsia="Times New Roman" w:cs="Times New Roman"/>
          <w:sz w:val="22"/>
          <w:szCs w:val="22"/>
        </w:rPr>
        <w:t xml:space="preserve"> piórem i mieczem walczyli o pokój, zrzeszali </w:t>
      </w:r>
      <w:r w:rsidRPr="04B63A31" w:rsidR="11CF40C3">
        <w:rPr>
          <w:rFonts w:ascii="Times New Roman" w:hAnsi="Times New Roman" w:eastAsia="Times New Roman" w:cs="Times New Roman"/>
          <w:sz w:val="22"/>
          <w:szCs w:val="22"/>
        </w:rPr>
        <w:t xml:space="preserve">pobratymców. </w:t>
      </w:r>
      <w:r w:rsidRPr="04B63A31" w:rsidR="0996B5CC">
        <w:rPr>
          <w:rFonts w:ascii="Times New Roman" w:hAnsi="Times New Roman" w:eastAsia="Times New Roman" w:cs="Times New Roman"/>
          <w:sz w:val="22"/>
          <w:szCs w:val="22"/>
        </w:rPr>
        <w:t xml:space="preserve">Mocowali się z przeciwnościami w trosce o lepszą przyszłość swojej ziemi. </w:t>
      </w:r>
      <w:r w:rsidRPr="04B63A31" w:rsidR="0996B5CC">
        <w:rPr>
          <w:rFonts w:ascii="Times New Roman" w:hAnsi="Times New Roman" w:eastAsia="Times New Roman" w:cs="Times New Roman"/>
          <w:sz w:val="22"/>
          <w:szCs w:val="22"/>
        </w:rPr>
        <w:t>W niektórych k</w:t>
      </w:r>
      <w:r w:rsidRPr="04B63A31" w:rsidR="0996B5CC">
        <w:rPr>
          <w:rFonts w:ascii="Times New Roman" w:hAnsi="Times New Roman" w:eastAsia="Times New Roman" w:cs="Times New Roman"/>
          <w:sz w:val="22"/>
          <w:szCs w:val="22"/>
        </w:rPr>
        <w:t>otłowała się chęć pomszczenia uciemiężenia narodu poprzez rewolucyjną walkę narodowowyzwoleńczą</w:t>
      </w:r>
      <w:r w:rsidRPr="04B63A31" w:rsidR="0996B5CC">
        <w:rPr>
          <w:rFonts w:ascii="Times New Roman" w:hAnsi="Times New Roman" w:eastAsia="Times New Roman" w:cs="Times New Roman"/>
          <w:sz w:val="22"/>
          <w:szCs w:val="22"/>
        </w:rPr>
        <w:t xml:space="preserve">, inni natomiast </w:t>
      </w:r>
      <w:r w:rsidRPr="04B63A31" w:rsidR="0996B5CC">
        <w:rPr>
          <w:rFonts w:ascii="Times New Roman" w:hAnsi="Times New Roman" w:eastAsia="Times New Roman" w:cs="Times New Roman"/>
          <w:sz w:val="22"/>
          <w:szCs w:val="22"/>
        </w:rPr>
        <w:t>odczuwali nieodpartą potrzebę pisania, które służyło fraternizacji narodu polskiego</w:t>
      </w:r>
      <w:r w:rsidRPr="04B63A31" w:rsidR="4D9C9F0B">
        <w:rPr>
          <w:rFonts w:ascii="Times New Roman" w:hAnsi="Times New Roman" w:eastAsia="Times New Roman" w:cs="Times New Roman"/>
          <w:sz w:val="22"/>
          <w:szCs w:val="22"/>
        </w:rPr>
        <w:t xml:space="preserve"> na kresach</w:t>
      </w:r>
      <w:r w:rsidRPr="04B63A31" w:rsidR="0996B5CC">
        <w:rPr>
          <w:rFonts w:ascii="Times New Roman" w:hAnsi="Times New Roman" w:eastAsia="Times New Roman" w:cs="Times New Roman"/>
          <w:sz w:val="22"/>
          <w:szCs w:val="22"/>
        </w:rPr>
        <w:t>.</w:t>
      </w:r>
      <w:r w:rsidRPr="04B63A31" w:rsidR="0996B5CC">
        <w:rPr>
          <w:rFonts w:ascii="Times New Roman" w:hAnsi="Times New Roman" w:eastAsia="Times New Roman" w:cs="Times New Roman"/>
          <w:sz w:val="22"/>
          <w:szCs w:val="22"/>
        </w:rPr>
        <w:t xml:space="preserve"> </w:t>
      </w:r>
      <w:r w:rsidRPr="04B63A31" w:rsidR="11CF40C3">
        <w:rPr>
          <w:rFonts w:ascii="Times New Roman" w:hAnsi="Times New Roman" w:eastAsia="Times New Roman" w:cs="Times New Roman"/>
          <w:sz w:val="22"/>
          <w:szCs w:val="22"/>
        </w:rPr>
        <w:t xml:space="preserve">Indyferentyzm narodowy był im obcy. </w:t>
      </w:r>
      <w:r w:rsidRPr="04B63A31" w:rsidR="11CF40C3">
        <w:rPr>
          <w:rFonts w:ascii="Times New Roman" w:hAnsi="Times New Roman" w:eastAsia="Times New Roman" w:cs="Times New Roman"/>
          <w:sz w:val="22"/>
          <w:szCs w:val="22"/>
        </w:rPr>
        <w:t xml:space="preserve">Wileńscy bohaterowie </w:t>
      </w:r>
      <w:r w:rsidRPr="04B63A31" w:rsidR="11CF40C3">
        <w:rPr>
          <w:rFonts w:ascii="Times New Roman" w:hAnsi="Times New Roman" w:eastAsia="Times New Roman" w:cs="Times New Roman"/>
          <w:sz w:val="22"/>
          <w:szCs w:val="22"/>
        </w:rPr>
        <w:t xml:space="preserve">są wciąż obecni </w:t>
      </w:r>
      <w:r w:rsidRPr="04B63A31" w:rsidR="11CF40C3">
        <w:rPr>
          <w:rFonts w:ascii="Times New Roman" w:hAnsi="Times New Roman" w:eastAsia="Times New Roman" w:cs="Times New Roman"/>
          <w:sz w:val="22"/>
          <w:szCs w:val="22"/>
        </w:rPr>
        <w:t>w miejskiej topografii</w:t>
      </w:r>
      <w:r w:rsidRPr="04B63A31" w:rsidR="11CF40C3">
        <w:rPr>
          <w:rFonts w:ascii="Times New Roman" w:hAnsi="Times New Roman" w:eastAsia="Times New Roman" w:cs="Times New Roman"/>
          <w:sz w:val="22"/>
          <w:szCs w:val="22"/>
        </w:rPr>
        <w:t xml:space="preserve">. Trzeba by zauważyć, że nie zawsze byli to rdzenni mieszkańcy miasta, ale też przyjezdni, którzy zagustowali w Wilnie. Pomimo </w:t>
      </w:r>
      <w:r w:rsidRPr="04B63A31" w:rsidR="3291EAD1">
        <w:rPr>
          <w:rFonts w:ascii="Times New Roman" w:hAnsi="Times New Roman" w:eastAsia="Times New Roman" w:cs="Times New Roman"/>
          <w:sz w:val="22"/>
          <w:szCs w:val="22"/>
        </w:rPr>
        <w:t xml:space="preserve">ucisków i presji ze strony zaborców nie wyalienowali się z ojczystego środowiska. </w:t>
      </w:r>
      <w:r w:rsidRPr="04B63A31" w:rsidR="7B9A0CC0">
        <w:rPr>
          <w:rFonts w:ascii="Times New Roman" w:hAnsi="Times New Roman" w:eastAsia="Times New Roman" w:cs="Times New Roman"/>
          <w:sz w:val="22"/>
          <w:szCs w:val="22"/>
        </w:rPr>
        <w:t>Ulice Wilna, dumnie zachowujące pamięć o przeszłości, nieświadomie mają na celu napawać młodzież wileńską, wciąż zrusyfikowaną, do odzyskania zatraconej świadomości narodowej.</w:t>
      </w:r>
    </w:p>
    <w:p w:rsidRPr="0010791F" w:rsidR="0010791F" w:rsidP="04B63A31" w:rsidRDefault="0010791F" w14:paraId="25B80726" w14:textId="77777777">
      <w:pPr>
        <w:ind w:firstLine="708"/>
        <w:rPr>
          <w:rFonts w:ascii="Times New Roman" w:hAnsi="Times New Roman" w:eastAsia="Times New Roman" w:cs="Times New Roman"/>
          <w:sz w:val="22"/>
          <w:szCs w:val="22"/>
        </w:rPr>
      </w:pPr>
      <w:r w:rsidRPr="04B63A31" w:rsidR="1B48EDCE">
        <w:rPr>
          <w:rFonts w:ascii="Times New Roman" w:hAnsi="Times New Roman" w:eastAsia="Times New Roman" w:cs="Times New Roman"/>
          <w:sz w:val="22"/>
          <w:szCs w:val="22"/>
        </w:rPr>
        <w:t>Bibliografia:</w:t>
      </w:r>
    </w:p>
    <w:p w:rsidRPr="0010791F" w:rsidR="0010791F" w:rsidP="04B63A31" w:rsidRDefault="006A3244" w14:paraId="1FF707BC" w14:textId="7A247080">
      <w:pPr>
        <w:rPr>
          <w:rFonts w:ascii="Times New Roman" w:hAnsi="Times New Roman" w:eastAsia="Times New Roman" w:cs="Times New Roman"/>
          <w:sz w:val="22"/>
          <w:szCs w:val="22"/>
        </w:rPr>
      </w:pPr>
      <w:hyperlink r:id="R555490b034494485">
        <w:r w:rsidRPr="04B63A31" w:rsidR="7F6E3D1C">
          <w:rPr>
            <w:rStyle w:val="Hipercze"/>
            <w:rFonts w:ascii="Times New Roman" w:hAnsi="Times New Roman" w:eastAsia="Times New Roman" w:cs="Times New Roman"/>
            <w:sz w:val="22"/>
            <w:szCs w:val="22"/>
          </w:rPr>
          <w:t>https://wb24.org/2024/12/21/tomasz-zan-romantyczny-poeta-i-przyjaciel-mickiewicza-spod-mo-odeczna/</w:t>
        </w:r>
      </w:hyperlink>
    </w:p>
    <w:p w:rsidRPr="0010791F" w:rsidR="0010791F" w:rsidP="04B63A31" w:rsidRDefault="006A3244" w14:paraId="62F08359" w14:textId="56797D33">
      <w:pPr>
        <w:rPr>
          <w:rFonts w:ascii="Times New Roman" w:hAnsi="Times New Roman" w:eastAsia="Times New Roman" w:cs="Times New Roman"/>
          <w:sz w:val="22"/>
          <w:szCs w:val="22"/>
        </w:rPr>
      </w:pPr>
      <w:hyperlink r:id="Rf6075cf3725746ee">
        <w:r w:rsidRPr="04B63A31" w:rsidR="7F6E3D1C">
          <w:rPr>
            <w:rStyle w:val="Hipercze"/>
            <w:rFonts w:ascii="Times New Roman" w:hAnsi="Times New Roman" w:eastAsia="Times New Roman" w:cs="Times New Roman"/>
            <w:sz w:val="22"/>
            <w:szCs w:val="22"/>
          </w:rPr>
          <w:t>https://www.bing.com/search?q=milosz&amp;qs=n&amp;form=QBRE&amp;sp=-1&amp;ghc=1&amp;lq=0&amp;pq=milosz&amp;sc=12-6&amp;sk=&amp;cvid=BA350A14A63143CE8A82C2801DE6349C</w:t>
        </w:r>
      </w:hyperlink>
    </w:p>
    <w:p w:rsidR="0010791F" w:rsidP="04B63A31" w:rsidRDefault="0010791F" w14:paraId="02FB17CC" w14:textId="52997892">
      <w:pPr>
        <w:rPr>
          <w:rFonts w:ascii="Times New Roman" w:hAnsi="Times New Roman" w:eastAsia="Times New Roman" w:cs="Times New Roman"/>
          <w:sz w:val="22"/>
          <w:szCs w:val="22"/>
        </w:rPr>
      </w:pPr>
      <w:hyperlink r:id="R7437b44044e0440b">
        <w:r w:rsidRPr="04B63A31" w:rsidR="1B48EDCE">
          <w:rPr>
            <w:rStyle w:val="Hipercze"/>
            <w:rFonts w:ascii="Times New Roman" w:hAnsi="Times New Roman" w:eastAsia="Times New Roman" w:cs="Times New Roman"/>
            <w:sz w:val="22"/>
            <w:szCs w:val="22"/>
          </w:rPr>
          <w:t>https://zw.lt/kultura-historia/zygmunt-sierakowski-przywodca-powstania-styczniowego-na-zmudzi/</w:t>
        </w:r>
      </w:hyperlink>
    </w:p>
    <w:p w:rsidR="0010791F" w:rsidP="04B63A31" w:rsidRDefault="006A3244" w14:paraId="2B1B9EB3" w14:textId="7B97B4FF">
      <w:pPr>
        <w:rPr>
          <w:rFonts w:ascii="Times New Roman" w:hAnsi="Times New Roman" w:eastAsia="Times New Roman" w:cs="Times New Roman"/>
          <w:sz w:val="22"/>
          <w:szCs w:val="22"/>
        </w:rPr>
      </w:pPr>
      <w:hyperlink r:id="R49d9711e738c42f7">
        <w:r w:rsidRPr="04B63A31" w:rsidR="7F6E3D1C">
          <w:rPr>
            <w:rStyle w:val="Hipercze"/>
            <w:rFonts w:ascii="Times New Roman" w:hAnsi="Times New Roman" w:eastAsia="Times New Roman" w:cs="Times New Roman"/>
            <w:sz w:val="22"/>
            <w:szCs w:val="22"/>
          </w:rPr>
          <w:t>https://www.pogon.lt/49-sekcja-wilnianie/zasluzeni/181-syrokomla-wadysaw.html</w:t>
        </w:r>
      </w:hyperlink>
    </w:p>
    <w:p w:rsidR="006A3244" w:rsidP="04B63A31" w:rsidRDefault="006A3244" w14:paraId="64711E76" w14:textId="69FF82E3">
      <w:pPr>
        <w:rPr>
          <w:rFonts w:ascii="Times New Roman" w:hAnsi="Times New Roman" w:eastAsia="Times New Roman" w:cs="Times New Roman"/>
          <w:sz w:val="22"/>
          <w:szCs w:val="22"/>
        </w:rPr>
      </w:pPr>
      <w:hyperlink r:id="R47176ab79ea742b2">
        <w:r w:rsidRPr="04B63A31" w:rsidR="7F6E3D1C">
          <w:rPr>
            <w:rStyle w:val="Hipercze"/>
            <w:rFonts w:ascii="Times New Roman" w:hAnsi="Times New Roman" w:eastAsia="Times New Roman" w:cs="Times New Roman"/>
            <w:sz w:val="22"/>
            <w:szCs w:val="22"/>
          </w:rPr>
          <w:t>https://zyciorysy.info/adam-mickiewicz/</w:t>
        </w:r>
      </w:hyperlink>
    </w:p>
    <w:p w:rsidR="004061FB" w:rsidP="04B63A31" w:rsidRDefault="004061FB" w14:paraId="3F0531EA" w14:textId="13BDB2A1">
      <w:pPr>
        <w:rPr>
          <w:rFonts w:ascii="Times New Roman" w:hAnsi="Times New Roman" w:eastAsia="Times New Roman" w:cs="Times New Roman"/>
          <w:sz w:val="22"/>
          <w:szCs w:val="22"/>
        </w:rPr>
      </w:pPr>
      <w:hyperlink r:id="R01d02315b62f43af">
        <w:r w:rsidRPr="04B63A31" w:rsidR="47FA398B">
          <w:rPr>
            <w:rStyle w:val="Hipercze"/>
            <w:rFonts w:ascii="Times New Roman" w:hAnsi="Times New Roman" w:eastAsia="Times New Roman" w:cs="Times New Roman"/>
            <w:sz w:val="22"/>
            <w:szCs w:val="22"/>
          </w:rPr>
          <w:t>https://tadeuszkosciuszko.com/pl/biografia/</w:t>
        </w:r>
      </w:hyperlink>
    </w:p>
    <w:p w:rsidR="004061FB" w:rsidP="0010791F" w:rsidRDefault="004061FB" w14:paraId="69669A06" w14:textId="77777777"/>
    <w:p w:rsidR="006A3244" w:rsidP="0010791F" w:rsidRDefault="006A3244" w14:paraId="7AAD74F5" w14:textId="77777777"/>
    <w:sectPr w:rsidR="006A324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72A6B"/>
    <w:multiLevelType w:val="multilevel"/>
    <w:tmpl w:val="0480D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8A40467"/>
    <w:multiLevelType w:val="multilevel"/>
    <w:tmpl w:val="4C1C4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00995445">
    <w:abstractNumId w:val="0"/>
  </w:num>
  <w:num w:numId="2" w16cid:durableId="1701786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05"/>
    <w:rsid w:val="000262BA"/>
    <w:rsid w:val="00031916"/>
    <w:rsid w:val="00035529"/>
    <w:rsid w:val="00056B55"/>
    <w:rsid w:val="000A3F05"/>
    <w:rsid w:val="000E7D64"/>
    <w:rsid w:val="000F3970"/>
    <w:rsid w:val="0010791F"/>
    <w:rsid w:val="001D0A39"/>
    <w:rsid w:val="002232F7"/>
    <w:rsid w:val="002853F9"/>
    <w:rsid w:val="003A2844"/>
    <w:rsid w:val="003B4094"/>
    <w:rsid w:val="003C471B"/>
    <w:rsid w:val="003C6056"/>
    <w:rsid w:val="003D4B96"/>
    <w:rsid w:val="004061FB"/>
    <w:rsid w:val="00483975"/>
    <w:rsid w:val="004E2042"/>
    <w:rsid w:val="004E22A4"/>
    <w:rsid w:val="005276BF"/>
    <w:rsid w:val="0056679D"/>
    <w:rsid w:val="005767F5"/>
    <w:rsid w:val="005B3A3A"/>
    <w:rsid w:val="005C2C15"/>
    <w:rsid w:val="005E17EB"/>
    <w:rsid w:val="005F474A"/>
    <w:rsid w:val="005F5364"/>
    <w:rsid w:val="006218BA"/>
    <w:rsid w:val="00636798"/>
    <w:rsid w:val="00657BFF"/>
    <w:rsid w:val="006634F9"/>
    <w:rsid w:val="006A3244"/>
    <w:rsid w:val="006B1411"/>
    <w:rsid w:val="006B3E84"/>
    <w:rsid w:val="007209F2"/>
    <w:rsid w:val="0073134E"/>
    <w:rsid w:val="008848FD"/>
    <w:rsid w:val="00890293"/>
    <w:rsid w:val="008C1838"/>
    <w:rsid w:val="008F3893"/>
    <w:rsid w:val="009377A4"/>
    <w:rsid w:val="009A6354"/>
    <w:rsid w:val="00AE19E9"/>
    <w:rsid w:val="00BD708E"/>
    <w:rsid w:val="00C64F93"/>
    <w:rsid w:val="00CA0E74"/>
    <w:rsid w:val="00D40EB9"/>
    <w:rsid w:val="00D44DA8"/>
    <w:rsid w:val="00D955CB"/>
    <w:rsid w:val="00E419C2"/>
    <w:rsid w:val="00E976C9"/>
    <w:rsid w:val="00F03A0F"/>
    <w:rsid w:val="00F9718E"/>
    <w:rsid w:val="00FD1385"/>
    <w:rsid w:val="00FE78A9"/>
    <w:rsid w:val="00FF4F5A"/>
    <w:rsid w:val="04914C41"/>
    <w:rsid w:val="04B63A31"/>
    <w:rsid w:val="0996B5CC"/>
    <w:rsid w:val="0E65C733"/>
    <w:rsid w:val="11CF40C3"/>
    <w:rsid w:val="1253B455"/>
    <w:rsid w:val="150BA635"/>
    <w:rsid w:val="1A005998"/>
    <w:rsid w:val="1B48EDCE"/>
    <w:rsid w:val="27C48601"/>
    <w:rsid w:val="2E4E3DE4"/>
    <w:rsid w:val="2F5DD03A"/>
    <w:rsid w:val="30DD06CE"/>
    <w:rsid w:val="3291EAD1"/>
    <w:rsid w:val="354388E0"/>
    <w:rsid w:val="3B05D0B7"/>
    <w:rsid w:val="42B5FDB2"/>
    <w:rsid w:val="42DE96B5"/>
    <w:rsid w:val="42EC9923"/>
    <w:rsid w:val="47FA398B"/>
    <w:rsid w:val="4D04D3E2"/>
    <w:rsid w:val="4D9C9F0B"/>
    <w:rsid w:val="543E6B8C"/>
    <w:rsid w:val="66702D68"/>
    <w:rsid w:val="6759A478"/>
    <w:rsid w:val="69A5592E"/>
    <w:rsid w:val="69E08CD8"/>
    <w:rsid w:val="6B8B29E7"/>
    <w:rsid w:val="6EA8D766"/>
    <w:rsid w:val="6F7EEFAB"/>
    <w:rsid w:val="74CD1562"/>
    <w:rsid w:val="76CD7349"/>
    <w:rsid w:val="7B9A0CC0"/>
    <w:rsid w:val="7F6E3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6525"/>
  <w15:chartTrackingRefBased/>
  <w15:docId w15:val="{D3DC7337-76A9-43FC-B435-8A683780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next w:val="Normalny"/>
    <w:link w:val="Nagwek1Znak"/>
    <w:uiPriority w:val="9"/>
    <w:qFormat/>
    <w:rsid w:val="000A3F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A3F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A3F0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A3F0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A3F0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A3F0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3F0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3F0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3F05"/>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0A3F05"/>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0A3F05"/>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0A3F05"/>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0A3F05"/>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0A3F05"/>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0A3F05"/>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0A3F05"/>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0A3F05"/>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0A3F05"/>
    <w:rPr>
      <w:rFonts w:eastAsiaTheme="majorEastAsia" w:cstheme="majorBidi"/>
      <w:color w:val="272727" w:themeColor="text1" w:themeTint="D8"/>
    </w:rPr>
  </w:style>
  <w:style w:type="paragraph" w:styleId="Tytu">
    <w:name w:val="Title"/>
    <w:basedOn w:val="Normalny"/>
    <w:next w:val="Normalny"/>
    <w:link w:val="TytuZnak"/>
    <w:uiPriority w:val="10"/>
    <w:qFormat/>
    <w:rsid w:val="000A3F05"/>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0A3F05"/>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0A3F05"/>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0A3F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3F05"/>
    <w:pPr>
      <w:spacing w:before="160"/>
      <w:jc w:val="center"/>
    </w:pPr>
    <w:rPr>
      <w:i/>
      <w:iCs/>
      <w:color w:val="404040" w:themeColor="text1" w:themeTint="BF"/>
    </w:rPr>
  </w:style>
  <w:style w:type="character" w:styleId="CytatZnak" w:customStyle="1">
    <w:name w:val="Cytat Znak"/>
    <w:basedOn w:val="Domylnaczcionkaakapitu"/>
    <w:link w:val="Cytat"/>
    <w:uiPriority w:val="29"/>
    <w:rsid w:val="000A3F05"/>
    <w:rPr>
      <w:i/>
      <w:iCs/>
      <w:color w:val="404040" w:themeColor="text1" w:themeTint="BF"/>
    </w:rPr>
  </w:style>
  <w:style w:type="paragraph" w:styleId="Akapitzlist">
    <w:name w:val="List Paragraph"/>
    <w:basedOn w:val="Normalny"/>
    <w:uiPriority w:val="34"/>
    <w:qFormat/>
    <w:rsid w:val="000A3F05"/>
    <w:pPr>
      <w:ind w:left="720"/>
      <w:contextualSpacing/>
    </w:pPr>
  </w:style>
  <w:style w:type="character" w:styleId="Wyrnienieintensywne">
    <w:name w:val="Intense Emphasis"/>
    <w:basedOn w:val="Domylnaczcionkaakapitu"/>
    <w:uiPriority w:val="21"/>
    <w:qFormat/>
    <w:rsid w:val="000A3F05"/>
    <w:rPr>
      <w:i/>
      <w:iCs/>
      <w:color w:val="0F4761" w:themeColor="accent1" w:themeShade="BF"/>
    </w:rPr>
  </w:style>
  <w:style w:type="paragraph" w:styleId="Cytatintensywny">
    <w:name w:val="Intense Quote"/>
    <w:basedOn w:val="Normalny"/>
    <w:next w:val="Normalny"/>
    <w:link w:val="CytatintensywnyZnak"/>
    <w:uiPriority w:val="30"/>
    <w:qFormat/>
    <w:rsid w:val="000A3F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0A3F05"/>
    <w:rPr>
      <w:i/>
      <w:iCs/>
      <w:color w:val="0F4761" w:themeColor="accent1" w:themeShade="BF"/>
    </w:rPr>
  </w:style>
  <w:style w:type="character" w:styleId="Odwoanieintensywne">
    <w:name w:val="Intense Reference"/>
    <w:basedOn w:val="Domylnaczcionkaakapitu"/>
    <w:uiPriority w:val="32"/>
    <w:qFormat/>
    <w:rsid w:val="000A3F05"/>
    <w:rPr>
      <w:b/>
      <w:bCs/>
      <w:smallCaps/>
      <w:color w:val="0F4761" w:themeColor="accent1" w:themeShade="BF"/>
      <w:spacing w:val="5"/>
    </w:rPr>
  </w:style>
  <w:style w:type="paragraph" w:styleId="NormalnyWeb">
    <w:name w:val="Normal (Web)"/>
    <w:basedOn w:val="Normalny"/>
    <w:uiPriority w:val="99"/>
    <w:semiHidden/>
    <w:unhideWhenUsed/>
    <w:rsid w:val="00657BFF"/>
    <w:pPr>
      <w:spacing w:before="100" w:beforeAutospacing="1" w:after="100" w:afterAutospacing="1" w:line="240" w:lineRule="auto"/>
    </w:pPr>
    <w:rPr>
      <w:rFonts w:ascii="Times New Roman" w:hAnsi="Times New Roman" w:eastAsia="Times New Roman" w:cs="Times New Roman"/>
      <w:kern w:val="0"/>
      <w:sz w:val="24"/>
      <w:szCs w:val="24"/>
      <w:lang w:eastAsia="pl-PL"/>
      <w14:ligatures w14:val="none"/>
    </w:rPr>
  </w:style>
  <w:style w:type="character" w:styleId="Hipercze">
    <w:name w:val="Hyperlink"/>
    <w:basedOn w:val="Domylnaczcionkaakapitu"/>
    <w:uiPriority w:val="99"/>
    <w:unhideWhenUsed/>
    <w:rsid w:val="00E976C9"/>
    <w:rPr>
      <w:color w:val="467886" w:themeColor="hyperlink"/>
      <w:u w:val="single"/>
    </w:rPr>
  </w:style>
  <w:style w:type="character" w:styleId="Nierozpoznanawzmianka">
    <w:name w:val="Unresolved Mention"/>
    <w:basedOn w:val="Domylnaczcionkaakapitu"/>
    <w:uiPriority w:val="99"/>
    <w:semiHidden/>
    <w:unhideWhenUsed/>
    <w:rsid w:val="00E976C9"/>
    <w:rPr>
      <w:color w:val="605E5C"/>
      <w:shd w:val="clear" w:color="auto" w:fill="E1DFDD"/>
    </w:rPr>
  </w:style>
  <w:style w:type="character" w:styleId="spellingerror" w:customStyle="1">
    <w:name w:val="spellingerror"/>
    <w:basedOn w:val="Domylnaczcionkaakapitu"/>
    <w:rsid w:val="003B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polskabibliotekamuzyczna.pl/ikonoteka/?lang=&amp;search=syrokomla%2C+w%C5%82adys%C5%82aw&amp;title=&amp;author_pwm=&amp;themes%5B%5D=&amp;date=&amp;coAuthors=&amp;types%5B%5D=&amp;series=&amp;publisher=&amp;composer=" TargetMode="External" Id="Re782bf1ed6044d22" /><Relationship Type="http://schemas.openxmlformats.org/officeDocument/2006/relationships/hyperlink" Target="https://polskabibliotekamuzyczna.pl/moniuszko-stanislaw/" TargetMode="External" Id="Ra849e1ea260f4665" /><Relationship Type="http://schemas.openxmlformats.org/officeDocument/2006/relationships/hyperlink" Target="https://wb24.org/2024/12/21/tomasz-zan-romantyczny-poeta-i-przyjaciel-mickiewicza-spod-mo-odeczna/" TargetMode="External" Id="R555490b034494485" /><Relationship Type="http://schemas.openxmlformats.org/officeDocument/2006/relationships/hyperlink" Target="https://www.bing.com/search?q=milosz&amp;qs=n&amp;form=QBRE&amp;sp=-1&amp;ghc=1&amp;lq=0&amp;pq=milosz&amp;sc=12-6&amp;sk=&amp;cvid=BA350A14A63143CE8A82C2801DE6349C" TargetMode="External" Id="Rf6075cf3725746ee" /><Relationship Type="http://schemas.openxmlformats.org/officeDocument/2006/relationships/hyperlink" Target="https://zw.lt/kultura-historia/zygmunt-sierakowski-przywodca-powstania-styczniowego-na-zmudzi/" TargetMode="External" Id="R7437b44044e0440b" /><Relationship Type="http://schemas.openxmlformats.org/officeDocument/2006/relationships/hyperlink" Target="https://www.pogon.lt/49-sekcja-wilnianie/zasluzeni/181-syrokomla-wadysaw.html" TargetMode="External" Id="R49d9711e738c42f7" /><Relationship Type="http://schemas.openxmlformats.org/officeDocument/2006/relationships/hyperlink" Target="https://zyciorysy.info/adam-mickiewicz/" TargetMode="External" Id="R47176ab79ea742b2" /><Relationship Type="http://schemas.openxmlformats.org/officeDocument/2006/relationships/hyperlink" Target="https://tadeuszkosciuszko.com/pl/biografia/" TargetMode="External" Id="R01d02315b62f43a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Beata Zenkevic</dc:creator>
  <keywords/>
  <dc:description/>
  <lastModifiedBy>Beata Zenkevič</lastModifiedBy>
  <revision>20</revision>
  <dcterms:created xsi:type="dcterms:W3CDTF">2025-11-27T20:20:00.0000000Z</dcterms:created>
  <dcterms:modified xsi:type="dcterms:W3CDTF">2026-01-02T15:26:29.1105007Z</dcterms:modified>
</coreProperties>
</file>