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DF1E1">
      <w:pPr>
        <w:jc w:val="left"/>
        <w:rPr>
          <w:rFonts w:hint="default" w:ascii="Times New Roman" w:hAnsi="Times New Roman" w:cs="Times New Roman"/>
          <w:b w:val="0"/>
          <w:bCs w:val="0"/>
          <w:sz w:val="24"/>
          <w:szCs w:val="24"/>
          <w:lang w:val="lt-LT"/>
        </w:rPr>
      </w:pPr>
      <w:r>
        <w:rPr>
          <w:rFonts w:hint="default" w:ascii="Times New Roman" w:hAnsi="Times New Roman" w:cs="Times New Roman"/>
          <w:b w:val="0"/>
          <w:bCs w:val="0"/>
          <w:sz w:val="24"/>
          <w:szCs w:val="24"/>
          <w:lang w:val="pl-PL"/>
        </w:rPr>
        <w:t>Małgo</w:t>
      </w:r>
      <w:r>
        <w:rPr>
          <w:rFonts w:hint="default" w:ascii="Times New Roman" w:hAnsi="Times New Roman" w:cs="Times New Roman"/>
          <w:b w:val="0"/>
          <w:bCs w:val="0"/>
          <w:sz w:val="24"/>
          <w:szCs w:val="24"/>
          <w:lang w:val="lt-LT"/>
        </w:rPr>
        <w:t>žata Raicevičiūtė</w:t>
      </w:r>
      <w:bookmarkStart w:id="0" w:name="_GoBack"/>
      <w:bookmarkEnd w:id="0"/>
    </w:p>
    <w:p w14:paraId="55DDA2A4">
      <w:pPr>
        <w:jc w:val="left"/>
        <w:rPr>
          <w:rFonts w:hint="default" w:ascii="Times New Roman" w:hAnsi="Times New Roman" w:cs="Times New Roman"/>
          <w:b w:val="0"/>
          <w:bCs w:val="0"/>
          <w:sz w:val="24"/>
          <w:szCs w:val="24"/>
          <w:lang w:val="lt-LT"/>
        </w:rPr>
      </w:pPr>
    </w:p>
    <w:p w14:paraId="29C8DC93">
      <w:pPr>
        <w:jc w:val="center"/>
        <w:rPr>
          <w:rFonts w:hint="default" w:ascii="Times New Roman" w:hAnsi="Times New Roman" w:cs="Times New Roman"/>
          <w:b/>
          <w:bCs/>
          <w:sz w:val="28"/>
          <w:szCs w:val="28"/>
          <w:lang w:val="pl-PL"/>
        </w:rPr>
      </w:pPr>
      <w:r>
        <w:rPr>
          <w:rFonts w:hint="default" w:ascii="Times New Roman" w:hAnsi="Times New Roman" w:cs="Times New Roman"/>
          <w:b/>
          <w:bCs/>
          <w:sz w:val="28"/>
          <w:szCs w:val="28"/>
          <w:lang w:val="pl-PL"/>
        </w:rPr>
        <w:t xml:space="preserve">Bajki jako pomost między kulturami, czyli o tym, jak opowieści łączą ludzi </w:t>
      </w:r>
      <w:r>
        <w:rPr>
          <w:rFonts w:hint="default" w:ascii="Times New Roman" w:hAnsi="Times New Roman" w:cs="Times New Roman"/>
          <w:b/>
          <w:bCs/>
          <w:sz w:val="28"/>
          <w:szCs w:val="28"/>
          <w:lang w:val="lt-LT"/>
        </w:rPr>
        <w:t>z</w:t>
      </w:r>
      <w:r>
        <w:rPr>
          <w:rFonts w:hint="default" w:ascii="Times New Roman" w:hAnsi="Times New Roman" w:cs="Times New Roman"/>
          <w:b/>
          <w:bCs/>
          <w:sz w:val="28"/>
          <w:szCs w:val="28"/>
          <w:lang w:val="pl-PL"/>
        </w:rPr>
        <w:t xml:space="preserve"> różnych stron granicy</w:t>
      </w:r>
    </w:p>
    <w:p w14:paraId="70BA4E37">
      <w:pPr>
        <w:jc w:val="both"/>
        <w:rPr>
          <w:rFonts w:hint="default" w:ascii="Times New Roman" w:hAnsi="Times New Roman" w:cs="Times New Roman"/>
          <w:sz w:val="24"/>
          <w:szCs w:val="24"/>
          <w:lang w:val="pl-PL"/>
        </w:rPr>
      </w:pPr>
    </w:p>
    <w:p w14:paraId="409199E8">
      <w:pPr>
        <w:jc w:val="both"/>
        <w:rPr>
          <w:rFonts w:hint="default" w:ascii="Times New Roman" w:hAnsi="Times New Roman" w:cs="Times New Roman"/>
          <w:b/>
          <w:bCs/>
          <w:sz w:val="24"/>
          <w:szCs w:val="24"/>
          <w:lang w:val="pl-PL"/>
        </w:rPr>
      </w:pPr>
      <w:r>
        <w:rPr>
          <w:rFonts w:hint="default" w:ascii="Times New Roman" w:hAnsi="Times New Roman" w:cs="Times New Roman"/>
          <w:b/>
          <w:bCs/>
          <w:sz w:val="24"/>
          <w:szCs w:val="24"/>
          <w:lang w:val="pl-PL"/>
        </w:rPr>
        <w:t>Bajka ludowa jako gatunek ponadnarodowy</w:t>
      </w:r>
    </w:p>
    <w:p w14:paraId="4F88AFB8">
      <w:pPr>
        <w:ind w:firstLine="720"/>
        <w:jc w:val="both"/>
        <w:rPr>
          <w:rFonts w:hint="default" w:ascii="Times New Roman" w:hAnsi="Times New Roman" w:cs="Times New Roman"/>
          <w:sz w:val="24"/>
          <w:szCs w:val="24"/>
          <w:lang w:val="pl-PL"/>
        </w:rPr>
      </w:pPr>
      <w:r>
        <w:rPr>
          <w:rFonts w:hint="default" w:ascii="Times New Roman" w:hAnsi="Times New Roman" w:cs="Times New Roman"/>
          <w:sz w:val="24"/>
          <w:szCs w:val="24"/>
          <w:lang w:val="pl-PL"/>
        </w:rPr>
        <w:t>Według Słownika Polskiej Bajki Ludowej bajka jest jednym z najstarszych gatunków prozatorskich, przekazywanym ustnie z pokolenia na pokolenie. Choć zachowuje ona stały schemat fabularny i system wartości, wersje bajek różnią się w zależności od kultury i tradycji, co pokazuje ich ponadnarodowy charakter. Bajki mają wschodni rodowód i związki m.in. z „Księgą tysiąca i jednej nocy”, mitologią grecką i tradycjami indyjskimi, a ich motywy wędrowały między kontynentami, stając się wspólnym dziedzictwem kulturowym. Nazwa „bajka”, wywodząca się od czasownika „bajać”, podkreśla fikcyjny charakter opowieści, która pełni funkcję dydaktyczną i kulturową, przekazując uniwersalne wartości.</w:t>
      </w:r>
    </w:p>
    <w:p w14:paraId="621BA0AA">
      <w:pPr>
        <w:jc w:val="both"/>
        <w:rPr>
          <w:rFonts w:hint="default" w:ascii="Times New Roman" w:hAnsi="Times New Roman" w:cs="Times New Roman"/>
          <w:sz w:val="24"/>
          <w:szCs w:val="24"/>
          <w:lang w:val="pl-PL"/>
        </w:rPr>
      </w:pPr>
    </w:p>
    <w:p w14:paraId="1F3A29C2">
      <w:pPr>
        <w:jc w:val="both"/>
        <w:rPr>
          <w:rFonts w:hint="default" w:ascii="Times New Roman" w:hAnsi="Times New Roman" w:cs="Times New Roman"/>
          <w:b/>
          <w:bCs/>
          <w:sz w:val="24"/>
          <w:szCs w:val="24"/>
          <w:lang w:val="pl-PL"/>
        </w:rPr>
      </w:pPr>
      <w:r>
        <w:rPr>
          <w:rFonts w:hint="default" w:ascii="Times New Roman" w:hAnsi="Times New Roman" w:cs="Times New Roman"/>
          <w:b/>
          <w:bCs/>
          <w:sz w:val="24"/>
          <w:szCs w:val="24"/>
          <w:lang w:val="pl-PL"/>
        </w:rPr>
        <w:t>Drogi rozpowszechniania bajek</w:t>
      </w:r>
    </w:p>
    <w:p w14:paraId="2F9ADCF9">
      <w:pPr>
        <w:ind w:firstLine="720"/>
        <w:jc w:val="both"/>
        <w:rPr>
          <w:rFonts w:hint="default" w:ascii="Times New Roman" w:hAnsi="Times New Roman" w:cs="Times New Roman"/>
          <w:sz w:val="24"/>
          <w:szCs w:val="24"/>
          <w:lang w:val="pl-PL"/>
        </w:rPr>
      </w:pPr>
      <w:r>
        <w:rPr>
          <w:rFonts w:hint="default" w:ascii="Times New Roman" w:hAnsi="Times New Roman" w:cs="Times New Roman"/>
          <w:sz w:val="24"/>
          <w:szCs w:val="24"/>
          <w:lang w:val="pl-PL"/>
        </w:rPr>
        <w:t>Rozmyślając logicznie i biorąc pod uwagę historię, bajki rozprzestrzeniały się dzięki migracjom, handlowi, podbojom oraz tradycji ustnej. W epoce nowożytnej rolę popularyzatorską przejęła literatura drukowana – dzieła Ezopa, La Fontaine’a, braci Grimm czy Andersena utrwaliły historie, umożliwiając ich masowe rozpowszechnienie i standaryzację. Bajki były przyjmowane chętnie, ponieważ opierały się na uniwersalnych motywach (np. walka dobra ze złem, mądrość i głupota) i pobudzały wyobraźnię przy prostym, łatwym do zapamiętania stylu.</w:t>
      </w:r>
    </w:p>
    <w:p w14:paraId="6DCB16D3">
      <w:pPr>
        <w:ind w:firstLine="720"/>
        <w:jc w:val="both"/>
        <w:rPr>
          <w:rFonts w:hint="default" w:ascii="Times New Roman" w:hAnsi="Times New Roman" w:cs="Times New Roman"/>
          <w:sz w:val="24"/>
          <w:szCs w:val="24"/>
          <w:lang w:val="pl-PL"/>
        </w:rPr>
      </w:pPr>
    </w:p>
    <w:p w14:paraId="2C0C0486">
      <w:pPr>
        <w:jc w:val="both"/>
        <w:rPr>
          <w:rFonts w:hint="default" w:ascii="Times New Roman" w:hAnsi="Times New Roman" w:cs="Times New Roman"/>
          <w:b/>
          <w:bCs/>
          <w:sz w:val="24"/>
          <w:szCs w:val="24"/>
          <w:lang w:val="pl-PL"/>
        </w:rPr>
      </w:pPr>
      <w:r>
        <w:rPr>
          <w:rFonts w:hint="default" w:ascii="Times New Roman" w:hAnsi="Times New Roman" w:cs="Times New Roman"/>
          <w:b/>
          <w:bCs/>
          <w:sz w:val="24"/>
          <w:szCs w:val="24"/>
          <w:lang w:val="pl-PL"/>
        </w:rPr>
        <w:t xml:space="preserve"> Ankieta i jej charakterystyka</w:t>
      </w:r>
    </w:p>
    <w:p w14:paraId="50108082">
      <w:pPr>
        <w:ind w:firstLine="720"/>
        <w:jc w:val="both"/>
        <w:rPr>
          <w:rFonts w:hint="default" w:ascii="Times New Roman" w:hAnsi="Times New Roman" w:cs="Times New Roman"/>
          <w:sz w:val="24"/>
          <w:szCs w:val="24"/>
          <w:lang w:val="pl-PL"/>
        </w:rPr>
      </w:pPr>
      <w:r>
        <w:rPr>
          <w:rFonts w:hint="default" w:ascii="Times New Roman" w:hAnsi="Times New Roman" w:cs="Times New Roman"/>
          <w:b w:val="0"/>
          <w:bCs w:val="0"/>
          <w:sz w:val="24"/>
          <w:szCs w:val="24"/>
          <w:lang w:val="pl-PL"/>
        </w:rPr>
        <w:t>Zapytałam mieszkanców pogranicza o ich relacjach z bajką ludową.</w:t>
      </w:r>
      <w:r>
        <w:rPr>
          <w:rFonts w:hint="default" w:ascii="Times New Roman" w:hAnsi="Times New Roman" w:cs="Times New Roman"/>
          <w:b/>
          <w:bCs/>
          <w:sz w:val="24"/>
          <w:szCs w:val="24"/>
          <w:lang w:val="pl-PL"/>
        </w:rPr>
        <w:t xml:space="preserve"> </w:t>
      </w:r>
      <w:r>
        <w:rPr>
          <w:rFonts w:hint="default" w:ascii="Times New Roman" w:hAnsi="Times New Roman" w:cs="Times New Roman"/>
          <w:sz w:val="24"/>
          <w:szCs w:val="24"/>
          <w:lang w:val="pl-PL"/>
        </w:rPr>
        <w:t>Na podstawie przeprowadzonej ankiety, w której wzięło j udział 19 osób z Litwy, Białorusi, Ukrainy i Polski (wiek 16–40+), sformułuje piniższe wnioski. Respondenci funkcjonują w środowisku wielojęzycznym – najczęściej używanymi językami codziennymi są rosyjski i litewski (16 wskazań) oraz polski (14) (możliwe było wskazanie kilku języków), a bajki w dzieciństwie najczęściej opowiadano po rosyjsku (15) i polsku (11). Jak wynika z ankiet, język bajek z dzieciństwa nie zawsze różni się od języka codziennego.</w:t>
      </w:r>
    </w:p>
    <w:p w14:paraId="0B674036">
      <w:pPr>
        <w:ind w:firstLine="720"/>
        <w:jc w:val="both"/>
        <w:rPr>
          <w:rFonts w:hint="default" w:ascii="Times New Roman" w:hAnsi="Times New Roman" w:cs="Times New Roman"/>
          <w:sz w:val="24"/>
          <w:szCs w:val="24"/>
          <w:lang w:val="pl-PL"/>
        </w:rPr>
      </w:pPr>
      <w:r>
        <w:rPr>
          <w:rFonts w:hint="default" w:ascii="Times New Roman" w:hAnsi="Times New Roman" w:cs="Times New Roman"/>
          <w:sz w:val="24"/>
          <w:szCs w:val="24"/>
          <w:lang w:val="pl-PL"/>
        </w:rPr>
        <w:t>Bajki były powszechnie opowiadane – 18 osób wskazało, że ktoś je czytał lub opowiadał, głównie rodzice (14) i dziadkowie (9), rzadziej słyszano je w szkole, czytało rodzeństwo czy korzystano z  audiobooków. To potwierdza, że bajki funkcjonowały zarówno w tradycyjnym przekazie ustnym, jak i w formach pośrednich, odgrywając trwałą rolę w wychowaniu i socjalizacji kulturowej.</w:t>
      </w:r>
    </w:p>
    <w:p w14:paraId="6D528355">
      <w:pPr>
        <w:ind w:firstLine="720"/>
        <w:jc w:val="both"/>
        <w:rPr>
          <w:rFonts w:hint="default" w:ascii="Times New Roman" w:hAnsi="Times New Roman" w:cs="Times New Roman"/>
          <w:sz w:val="24"/>
          <w:szCs w:val="24"/>
          <w:lang w:val="pl-PL"/>
        </w:rPr>
      </w:pPr>
      <w:r>
        <w:rPr>
          <w:rFonts w:hint="default" w:ascii="Times New Roman" w:hAnsi="Times New Roman" w:cs="Times New Roman"/>
          <w:sz w:val="24"/>
          <w:szCs w:val="24"/>
          <w:lang w:val="pl-PL"/>
        </w:rPr>
        <w:t>Odpowiedzi na pytanie „</w:t>
      </w:r>
      <w:r>
        <w:rPr>
          <w:rFonts w:hint="default" w:ascii="Times New Roman" w:hAnsi="Times New Roman" w:cs="Times New Roman"/>
          <w:i/>
          <w:iCs/>
          <w:sz w:val="24"/>
          <w:szCs w:val="24"/>
          <w:lang w:val="pl-PL"/>
        </w:rPr>
        <w:t>Jakie bajki Twoim zdaniem są charakterystyczne dla Wilna</w:t>
      </w:r>
      <w:r>
        <w:rPr>
          <w:rFonts w:hint="default" w:ascii="Times New Roman" w:hAnsi="Times New Roman" w:cs="Times New Roman"/>
          <w:sz w:val="24"/>
          <w:szCs w:val="24"/>
          <w:lang w:val="pl-PL"/>
        </w:rPr>
        <w:t>?” sugerują, że Wilno rzadko kojarzone jest z własnym kanonem bajek, a raczej z legendami miejskimi i wielokulturowym dziedzictwem, co wynika z historii miasta jako przestrzeni spotkania różnych tradycji. Wspominane utwory to przede wszystkim opowieści uniwersalne lub „importowane” (Andersen, bracia Grimm, bajki rosyjskie i polskie), natomiast wśród motywów lokalnych pojawiają się legendy takie jak „Żelazny Wilk”, „Bazyliszek” czy „Eglė – królowa węży”. Wielu respondentów podkreśla, że bajki z dzieciństwa nie były specyficznie wileńskie, a Wilno postrzegane jest raczej jako miejsce legend i narracji miejskich niż klasycznych bajek.</w:t>
      </w:r>
    </w:p>
    <w:p w14:paraId="16B53E46">
      <w:pPr>
        <w:ind w:firstLine="720"/>
        <w:jc w:val="both"/>
        <w:rPr>
          <w:rFonts w:hint="default" w:ascii="Times New Roman" w:hAnsi="Times New Roman" w:cs="Times New Roman"/>
          <w:sz w:val="24"/>
          <w:szCs w:val="24"/>
          <w:lang w:val="pl-PL"/>
        </w:rPr>
      </w:pPr>
      <w:r>
        <w:rPr>
          <w:rFonts w:hint="default" w:ascii="Times New Roman" w:hAnsi="Times New Roman" w:cs="Times New Roman"/>
          <w:sz w:val="24"/>
          <w:szCs w:val="24"/>
          <w:lang w:val="pl-PL"/>
        </w:rPr>
        <w:t>W odpowiedzi na pytanie „</w:t>
      </w:r>
      <w:r>
        <w:rPr>
          <w:rFonts w:hint="default" w:ascii="Times New Roman" w:hAnsi="Times New Roman" w:cs="Times New Roman"/>
          <w:i/>
          <w:iCs/>
          <w:sz w:val="24"/>
          <w:szCs w:val="24"/>
          <w:lang w:val="pl-PL"/>
        </w:rPr>
        <w:t>Jakie wartości lub przesłania pojawiały się w bajkach, które pamiętasz z dzieciństwa?</w:t>
      </w:r>
      <w:r>
        <w:rPr>
          <w:rFonts w:hint="default" w:ascii="Times New Roman" w:hAnsi="Times New Roman" w:cs="Times New Roman"/>
          <w:sz w:val="24"/>
          <w:szCs w:val="24"/>
          <w:lang w:val="pl-PL"/>
        </w:rPr>
        <w:t>” najczęściej wskazywano pomoc innym (16 odpowiedzi) oraz szacunek dla starszych (16), które stanowiły podstawowy wymiar moralnego przekazu bajek. Często pojawiały się także takie wartości,  jak pokora i uczciwość (9), miłość do ojczyzny (9), praca i pracowitość (10) oraz przekonanie, że dobro zwycięża, że należy szanować naturę i ponosić konsekwencje złych uczynków (10). Rzadziej, lecz nadal znacząco, wspominano o przesłaniach takich jak życzliwość, dobroć i szczerość (4), prawda i sprawiedliwość (4), a także wartość rozumu (1) i zaradność (1), które podkreślały rolę mądrości i odpowiedzialności w przezwyciężaniu trudności.</w:t>
      </w:r>
    </w:p>
    <w:p w14:paraId="588F86D7">
      <w:pPr>
        <w:ind w:firstLine="720"/>
        <w:jc w:val="both"/>
        <w:rPr>
          <w:rFonts w:hint="default" w:ascii="Times New Roman" w:hAnsi="Times New Roman" w:cs="Times New Roman"/>
          <w:sz w:val="24"/>
          <w:szCs w:val="24"/>
          <w:lang w:val="pl-PL"/>
        </w:rPr>
      </w:pPr>
      <w:r>
        <w:rPr>
          <w:rFonts w:hint="default" w:ascii="Times New Roman" w:hAnsi="Times New Roman" w:cs="Times New Roman"/>
          <w:sz w:val="24"/>
          <w:szCs w:val="24"/>
          <w:lang w:val="pl-PL"/>
        </w:rPr>
        <w:t>Na podstawie odpowiedzi na pytanie „</w:t>
      </w:r>
      <w:r>
        <w:rPr>
          <w:rFonts w:hint="default" w:ascii="Times New Roman" w:hAnsi="Times New Roman" w:cs="Times New Roman"/>
          <w:i/>
          <w:iCs/>
          <w:sz w:val="24"/>
          <w:szCs w:val="24"/>
          <w:lang w:val="pl-PL"/>
        </w:rPr>
        <w:t>Czy bajki, których słuchałeś(-aś), odzwierciedlały kulturę polską, litewską, rosyjską, mieszaną czy też inną</w:t>
      </w:r>
      <w:r>
        <w:rPr>
          <w:rFonts w:hint="default" w:ascii="Times New Roman" w:hAnsi="Times New Roman" w:cs="Times New Roman"/>
          <w:sz w:val="24"/>
          <w:szCs w:val="24"/>
          <w:lang w:val="pl-PL"/>
        </w:rPr>
        <w:t>?” widać, że dla większości respondentów świat bajek miał charakter wielokulturowy, ponieważ najczęściej wskazywano na kontekst mieszany lub pograniczny (13 odpowiedzi). Pojawiły się również deklaracje dotyczące bajek głównie rosyjskich (2 odpowiedzi) oraz pojedyncze wskazania na kulturę polską (1) i białoruską (1), a także odpowiedzi łączące różne tradycje, np. rosyjsko-białoruską (1) czy opisujące bajki jako rosyjskie, białoruskie i zachodnie (1). Wyniki te pokazują, że doświadczenia bajkowe badanych były w dużej mierze transnarodowe i oparte na przenikaniu się kultur.</w:t>
      </w:r>
    </w:p>
    <w:p w14:paraId="526D9EC2">
      <w:pPr>
        <w:ind w:firstLine="720"/>
        <w:jc w:val="both"/>
        <w:rPr>
          <w:rFonts w:hint="default" w:ascii="Times New Roman" w:hAnsi="Times New Roman" w:cs="Times New Roman"/>
          <w:sz w:val="24"/>
          <w:szCs w:val="24"/>
          <w:lang w:val="pl-PL"/>
        </w:rPr>
      </w:pPr>
      <w:r>
        <w:rPr>
          <w:rFonts w:hint="default" w:ascii="Times New Roman" w:hAnsi="Times New Roman" w:cs="Times New Roman"/>
          <w:sz w:val="24"/>
          <w:szCs w:val="24"/>
          <w:lang w:val="pl-PL"/>
        </w:rPr>
        <w:t>Analiza odpowiedzi na pytanie „</w:t>
      </w:r>
      <w:r>
        <w:rPr>
          <w:rFonts w:hint="default" w:ascii="Times New Roman" w:hAnsi="Times New Roman" w:cs="Times New Roman"/>
          <w:i/>
          <w:iCs/>
          <w:sz w:val="24"/>
          <w:szCs w:val="24"/>
          <w:lang w:val="pl-PL"/>
        </w:rPr>
        <w:t>Jak myślisz, czy język bajek miał wpływ na Twoją tożsamość kulturową? Jeśli tak – w jaki sposób</w:t>
      </w:r>
      <w:r>
        <w:rPr>
          <w:rFonts w:hint="default" w:ascii="Times New Roman" w:hAnsi="Times New Roman" w:cs="Times New Roman"/>
          <w:sz w:val="24"/>
          <w:szCs w:val="24"/>
          <w:lang w:val="pl-PL"/>
        </w:rPr>
        <w:t>?” pokazuje wyraźne zróżnicowanie doświadczeń respondentów. Spośród badanych 14 osób przyznało, że język bajek miał wpływ na ich tożsamość kulturową. W ich wypowiedziach często podkreślano, że bajki słuchane w dzieciństwie – zwłaszcza w języku polskim – kształtowały poczucie przynależności narodowej i patriotyzmu, rozwijały świadomość wartości, takich jak szacunek dla starszych, pracowitość, dobroć czy szczerość. Niektórzy zaznaczali również, że kontakt z bajkami w różnych językach poszerzał ich horyzonty międzykulturowe, uczył szacunku dla innych tradycji i wpływał na sposób, w jaki komunikowali się w codziennym życiu, wzmacniając tym samym ich emocjonalną identyfikację z określoną kulturą lub społecznością.</w:t>
      </w:r>
    </w:p>
    <w:p w14:paraId="0278BE39">
      <w:pPr>
        <w:ind w:firstLine="720"/>
        <w:jc w:val="both"/>
        <w:rPr>
          <w:rFonts w:hint="default" w:ascii="Times New Roman" w:hAnsi="Times New Roman" w:cs="Times New Roman"/>
          <w:sz w:val="24"/>
          <w:szCs w:val="24"/>
          <w:lang w:val="pl-PL"/>
        </w:rPr>
      </w:pPr>
      <w:r>
        <w:rPr>
          <w:rFonts w:hint="default" w:ascii="Times New Roman" w:hAnsi="Times New Roman" w:cs="Times New Roman"/>
          <w:sz w:val="24"/>
          <w:szCs w:val="24"/>
          <w:lang w:val="pl-PL"/>
        </w:rPr>
        <w:t>Z kolei 4 osoby stwierdziły, że bajki nie miały istotnego wpływu na ich tożsamość kulturową – dla nich były one jedynie formą rozrywki lub nauki wartości uniwersalnych, niezwiązanych bezpośrednio z narodową czy regionalną tożsamością. Natomiast 1 osoba zaznaczyła odpowiedź neutralną „nie wiem”, nie formułując jednoznacznego stanowiska w tej sprawie.</w:t>
      </w:r>
    </w:p>
    <w:p w14:paraId="6647EF3A">
      <w:pPr>
        <w:ind w:firstLine="720"/>
        <w:jc w:val="both"/>
        <w:rPr>
          <w:rFonts w:hint="default" w:ascii="Times New Roman" w:hAnsi="Times New Roman" w:cs="Times New Roman"/>
          <w:sz w:val="24"/>
          <w:szCs w:val="24"/>
          <w:lang w:val="pl-PL"/>
        </w:rPr>
      </w:pPr>
    </w:p>
    <w:p w14:paraId="77C7E442">
      <w:pPr>
        <w:jc w:val="both"/>
        <w:rPr>
          <w:rFonts w:hint="default" w:ascii="Times New Roman" w:hAnsi="Times New Roman" w:cs="Times New Roman"/>
          <w:b/>
          <w:bCs/>
          <w:sz w:val="24"/>
          <w:szCs w:val="24"/>
          <w:lang w:val="pl-PL"/>
        </w:rPr>
      </w:pPr>
      <w:r>
        <w:rPr>
          <w:rFonts w:hint="default" w:ascii="Times New Roman" w:hAnsi="Times New Roman" w:cs="Times New Roman"/>
          <w:b/>
          <w:bCs/>
          <w:sz w:val="24"/>
          <w:szCs w:val="24"/>
          <w:lang w:val="pl-PL"/>
        </w:rPr>
        <w:t>Najpopularniejsze bajki z dzieciństw, czyli mianem uogólnienia wypowiedzi z ankiet</w:t>
      </w:r>
    </w:p>
    <w:p w14:paraId="69AEF91D">
      <w:pPr>
        <w:ind w:firstLine="720"/>
        <w:jc w:val="both"/>
        <w:rPr>
          <w:rFonts w:hint="default" w:ascii="Times New Roman" w:hAnsi="Times New Roman" w:cs="Times New Roman"/>
          <w:sz w:val="24"/>
          <w:szCs w:val="24"/>
          <w:lang w:val="pl-PL"/>
        </w:rPr>
      </w:pPr>
      <w:r>
        <w:rPr>
          <w:rFonts w:hint="default" w:ascii="Times New Roman" w:hAnsi="Times New Roman" w:cs="Times New Roman"/>
          <w:sz w:val="24"/>
          <w:szCs w:val="24"/>
          <w:lang w:val="pl-PL"/>
        </w:rPr>
        <w:t>Najczęściej wskazywane bajki to klasyczne utwory literatury europejskiej, takie jak baśnie Andersena i Grimma, oraz tradycyjne bajki ludowe, np. „Kołobok”, „Trzy Świnki”, „Rzepka”, „Pinokio” lub „Buratino” i „Czerwony Kapturek”. Świadczy to o dużej popularności motywów i historii, które są łatwe do zapamiętania i opowiadania dzieciom. Wymienione bajki przekazują uniwersalne wartości i wzorce zachowań, takie jak uczciwość, mądrość, odwaga czy współpraca. Ich powtarzalność w różnych kulturach pokazuje, że bajki pełnią funkcję wychowawczą i moralizatorską. Obecność baśni Grimma i Andersena wskazuje na wpływ literatury europejskiej, natomiast „Kołobok” reprezentuje tradycję słowiańską. Świadczy to o tym, że dzieci w pogranicznych środowiskach miały kontakt zarówno z kulturą lokalną, jak i zagraniczną. Dzięki temu bajki funkcjonują jako pomost między kulturami, łącząc doświadczenia dzieciństwa z uniwersalnymi motywami i wartościami, które przenikają różne języki i tradycje. Dzisiaj więcej uwagi poświęcę bajkom „Czerwony Kapturek”, „Kołobok” i „Pinokio” / „Buratino”.</w:t>
      </w:r>
    </w:p>
    <w:p w14:paraId="67628EF0">
      <w:pPr>
        <w:ind w:firstLine="720"/>
        <w:jc w:val="both"/>
        <w:rPr>
          <w:rFonts w:hint="default" w:ascii="Times New Roman" w:hAnsi="Times New Roman" w:cs="Times New Roman"/>
          <w:sz w:val="24"/>
          <w:szCs w:val="24"/>
          <w:lang w:val="pl-PL"/>
        </w:rPr>
      </w:pPr>
    </w:p>
    <w:p w14:paraId="1F5FE2AE">
      <w:pPr>
        <w:jc w:val="both"/>
        <w:rPr>
          <w:rFonts w:hint="default" w:ascii="Times New Roman" w:hAnsi="Times New Roman" w:cs="Times New Roman"/>
          <w:b/>
          <w:bCs/>
          <w:sz w:val="24"/>
          <w:szCs w:val="24"/>
          <w:lang w:val="pl-PL"/>
        </w:rPr>
      </w:pPr>
      <w:r>
        <w:rPr>
          <w:rFonts w:hint="default" w:ascii="Times New Roman" w:hAnsi="Times New Roman" w:cs="Times New Roman"/>
          <w:b/>
          <w:bCs/>
          <w:sz w:val="24"/>
          <w:szCs w:val="24"/>
          <w:lang w:val="pl-PL"/>
        </w:rPr>
        <w:t>„Czerwony Kapturek” jako bajka wspólna wielu kulturom</w:t>
      </w:r>
    </w:p>
    <w:p w14:paraId="1E8CE389">
      <w:pPr>
        <w:ind w:firstLine="720"/>
        <w:jc w:val="both"/>
        <w:rPr>
          <w:rFonts w:hint="default" w:ascii="Times New Roman" w:hAnsi="Times New Roman" w:cs="Times New Roman"/>
          <w:sz w:val="24"/>
          <w:szCs w:val="24"/>
          <w:lang w:val="pl-PL"/>
        </w:rPr>
      </w:pPr>
      <w:r>
        <w:rPr>
          <w:rFonts w:hint="default" w:ascii="Times New Roman" w:hAnsi="Times New Roman" w:cs="Times New Roman"/>
          <w:sz w:val="24"/>
          <w:szCs w:val="24"/>
          <w:lang w:val="pl-PL"/>
        </w:rPr>
        <w:t>Bajki „Czerwony Kapturek” w wersji Charles’a Perraulta oraz braci Grimm były nie tylko najczęściej opowiadanymi wariantami tej historii w Europie Zachodniej, ale także szeroko rozpowszechnione w Europie Środkowo-Wschodniej. Przekazywane ustnie przez pokolenia, trafiały do różnych kultur, języków i tradycji, zachowując wspólny trzon fabularny: motyw dziewczynki, lasu, wilka i zagrożenia. Dzięki temu bajka stała się pomostem kulturowym, który łączył mieszkańców tych krajów, pokazując, że mimo różnic narodowych i historycznych, ludzie dzielą podobne lęki, wartości i sposoby wychowywania dzieci.</w:t>
      </w:r>
    </w:p>
    <w:p w14:paraId="03CF0BCA">
      <w:pPr>
        <w:ind w:firstLine="720"/>
        <w:jc w:val="both"/>
        <w:rPr>
          <w:rFonts w:hint="default" w:ascii="Times New Roman" w:hAnsi="Times New Roman" w:cs="Times New Roman"/>
          <w:sz w:val="24"/>
          <w:szCs w:val="24"/>
          <w:lang w:val="pl-PL"/>
        </w:rPr>
      </w:pPr>
      <w:r>
        <w:rPr>
          <w:rFonts w:hint="default" w:ascii="Times New Roman" w:hAnsi="Times New Roman" w:cs="Times New Roman"/>
          <w:sz w:val="24"/>
          <w:szCs w:val="24"/>
          <w:lang w:val="pl-PL"/>
        </w:rPr>
        <w:t>Wersja „Czerwonego Kapturka” Charles’a Perraulta oraz wersja braci Grimm, choć należą do najczęściej opowiadanych odmian tej samej bajki, różnią się w kilku istotnych elementach. W obu historiach Czerwony Kapturek nie słucha matki i zbacza z drogi, jednak u Perraulta dziewczynka sama podejmuje decyzję o zejściu ze ścieżki, myśląc: „Ale przecież nic się nie stanie, jak zatrzymam się na chwilę”, co podkreśla jej lekkomyślność. W wersji braci Grimm to wilk bardziej świadomie manipuluje dzieckiem, mówiąc: „Spójrz, jak pięknie kwitną dokoła kwiatki”, czym celowo odciąga ją od drogi. Różnice widoczne są także w postaci wilka – u Perraulta jest on uprzejmy i wzbudza zaufanie, witając dziewczynkę słowami: „Dzień dobry, dziewczynko!”, natomiast u Grimmów jawnie knuje plan, myśląc: „Trzeba sobie sprytnie poradzić, żeby obie zjeść!”. Inaczej przedstawiono również ratunek: w wersji Perraulta bohaterki ocala gajowy, który „raz dwa rozprawił się z gagatkiem”, natomiast u braci Grimm robi to myśliwy, który rozcina brzuch wilka. Obie wersje kończą się morałem, jednak u Perraulta jest on bardziej dyskretny i wynika z wydarzeń, a u Grimmów zostaje wyrażony wprost w słowach Czerwonego Kapturka: „Odtąd nigdy nie będę biegała po lesie, gdy mi mamusia zabroni!”. Te różnice pokazują, że choć bajka zachowuje wspólny rdzeń fabularny, była dostosowywana do różnych odbiorców i tradycji.</w:t>
      </w:r>
    </w:p>
    <w:p w14:paraId="2BC4D916">
      <w:pPr>
        <w:jc w:val="both"/>
        <w:rPr>
          <w:rFonts w:hint="default" w:ascii="Times New Roman" w:hAnsi="Times New Roman" w:cs="Times New Roman"/>
          <w:sz w:val="24"/>
          <w:szCs w:val="24"/>
          <w:lang w:val="pl-PL"/>
        </w:rPr>
      </w:pPr>
    </w:p>
    <w:p w14:paraId="6DE413B4">
      <w:pPr>
        <w:jc w:val="both"/>
        <w:rPr>
          <w:rFonts w:hint="default" w:ascii="Times New Roman" w:hAnsi="Times New Roman" w:cs="Times New Roman"/>
          <w:b/>
          <w:bCs/>
          <w:sz w:val="24"/>
          <w:szCs w:val="24"/>
          <w:lang w:val="pl-PL"/>
        </w:rPr>
      </w:pPr>
      <w:r>
        <w:rPr>
          <w:rFonts w:hint="default" w:ascii="Times New Roman" w:hAnsi="Times New Roman" w:cs="Times New Roman"/>
          <w:b/>
          <w:bCs/>
          <w:sz w:val="24"/>
          <w:szCs w:val="24"/>
          <w:lang w:val="pl-PL"/>
        </w:rPr>
        <w:t>„Kołobok” jako przykład bajki ludowej</w:t>
      </w:r>
    </w:p>
    <w:p w14:paraId="32630005">
      <w:pPr>
        <w:ind w:firstLine="720"/>
        <w:jc w:val="both"/>
        <w:rPr>
          <w:rFonts w:hint="default" w:ascii="Times New Roman" w:hAnsi="Times New Roman" w:cs="Times New Roman"/>
          <w:sz w:val="24"/>
          <w:szCs w:val="24"/>
          <w:lang w:val="pl-PL"/>
        </w:rPr>
      </w:pPr>
      <w:r>
        <w:rPr>
          <w:rFonts w:hint="default" w:ascii="Times New Roman" w:hAnsi="Times New Roman" w:cs="Times New Roman"/>
          <w:sz w:val="24"/>
          <w:szCs w:val="24"/>
          <w:lang w:val="pl-PL"/>
        </w:rPr>
        <w:t>Bajka „Kołobok” ma wszystkie cechy typowej bajki ludowej: prostą historię, powtarzalne wydarzenia i jasny morał. Opowieść polega na tym, że Kołobok spotyka po kolei zwierzęta, które chcą go zjeść, a on za każdym razem ratuje się tą samą piosenką i ucieczką, co słychać w słowach: „Tobie, zającu, też ucieknę!” czy „Tobie, wilku, też ucieknę!”. Na początku Kołobok wydaje się sprytny i zaradny, bo potrafi przechytrzyć silniejszych od siebie przeciwników. Z czasem jednak staje się zbyt pewny siebie i zaczyna się przechwalać, szczególnie w rozmowie z lisem, mówiąc: „Przed tobą, lisie, nietrudno uciec!”. To właśnie ta pycha prowadzi go do zguby. Lis nie straszy Kołoboka siłą, ale oszukuje go pochlebstwem i udawaną uprzejmością, pokazując, że największe niebezpieczeństwo często kryje się tam, gdzie wydaje się miło i bezpiecznie. Warto też pamiętać, że „Kołobok” występuje w wielu wersjach – niektórzy znają zakończenie, w którym lis wypluwa Kołoboka, bo jest cały w ziemi i niesmaczny, inni takie, w którym lis po zjedzeniu bohatera chwali się swoim sprytem i śpiewa. To pokazuje, że bajki ludowe zmieniały się w zależności od miejsca i ludzi, którzy je opowiadali. Mimo tych różnic „Kołobok”, znany na Ukrainie, Białorusi, w Rosji, a nawet na Litwie, wszędzie przekazuje podobną naukę i łączy różne kultury wspólnymi doświadczeniami.</w:t>
      </w:r>
    </w:p>
    <w:p w14:paraId="52F7D1C3">
      <w:pPr>
        <w:jc w:val="both"/>
        <w:rPr>
          <w:rFonts w:hint="default" w:ascii="Times New Roman" w:hAnsi="Times New Roman" w:cs="Times New Roman"/>
          <w:sz w:val="24"/>
          <w:szCs w:val="24"/>
          <w:lang w:val="pl-PL"/>
        </w:rPr>
      </w:pPr>
    </w:p>
    <w:p w14:paraId="408B6CED">
      <w:pPr>
        <w:jc w:val="both"/>
        <w:rPr>
          <w:rFonts w:hint="default" w:ascii="Times New Roman" w:hAnsi="Times New Roman" w:cs="Times New Roman"/>
          <w:b/>
          <w:bCs/>
          <w:sz w:val="24"/>
          <w:szCs w:val="24"/>
          <w:lang w:val="pl-PL"/>
        </w:rPr>
      </w:pPr>
      <w:r>
        <w:rPr>
          <w:rFonts w:hint="default" w:ascii="Times New Roman" w:hAnsi="Times New Roman" w:cs="Times New Roman"/>
          <w:b/>
          <w:bCs/>
          <w:sz w:val="24"/>
          <w:szCs w:val="24"/>
          <w:lang w:val="pl-PL"/>
        </w:rPr>
        <w:t>Pinokio i Buratino – jedna historia, różne przesłania</w:t>
      </w:r>
    </w:p>
    <w:p w14:paraId="7D9F44A5">
      <w:pPr>
        <w:jc w:val="both"/>
        <w:rPr>
          <w:rFonts w:hint="default" w:ascii="Times New Roman" w:hAnsi="Times New Roman" w:cs="Times New Roman"/>
          <w:sz w:val="24"/>
          <w:szCs w:val="24"/>
          <w:lang w:val="pl-PL"/>
        </w:rPr>
      </w:pPr>
      <w:r>
        <w:rPr>
          <w:rFonts w:hint="default" w:ascii="Times New Roman" w:hAnsi="Times New Roman" w:cs="Times New Roman"/>
          <w:sz w:val="24"/>
          <w:szCs w:val="24"/>
          <w:lang w:val="pl-PL"/>
        </w:rPr>
        <w:tab/>
      </w:r>
      <w:r>
        <w:rPr>
          <w:rFonts w:hint="default" w:ascii="Times New Roman" w:hAnsi="Times New Roman" w:cs="Times New Roman"/>
          <w:sz w:val="24"/>
          <w:szCs w:val="24"/>
          <w:lang w:val="pl-PL"/>
        </w:rPr>
        <w:t xml:space="preserve">Różnice tak że były dostrzegane i w innych bajkach, jak Pinokio i Buratino, co faktycznie jest tą samą bajką. Buratino powstaje z magicznego drewna i od początku jest psotny, przebiegły i śmiały, a jego przygody mają charakter humorystyczny i groteskowy, kończą się szczęśliwie – odkryciem złotego kluczyka i teatru. Pinokio natomiast jest naiwny i niesforny, popełnia błędy, doświadcza dramatycznych przygód i uczy się odpowiedzialności; jego historia ma moralizatorski charakter, a nagroda – zostanie prawdziwym chłopcem – przychodzi dopiero po przemianie i nauce. W skrócie, Buratino bawi i pokazuje spryt, Pinokio uczy i wychowuje. </w:t>
      </w:r>
    </w:p>
    <w:p w14:paraId="723115EC">
      <w:pPr>
        <w:jc w:val="both"/>
        <w:rPr>
          <w:rFonts w:hint="default" w:ascii="Times New Roman" w:hAnsi="Times New Roman" w:cs="Times New Roman"/>
          <w:sz w:val="24"/>
          <w:szCs w:val="24"/>
          <w:lang w:val="pl-PL"/>
        </w:rPr>
      </w:pPr>
    </w:p>
    <w:p w14:paraId="3528C226">
      <w:pPr>
        <w:jc w:val="both"/>
        <w:rPr>
          <w:rFonts w:hint="default" w:ascii="Times New Roman" w:hAnsi="Times New Roman" w:cs="Times New Roman"/>
          <w:b/>
          <w:bCs/>
          <w:sz w:val="24"/>
          <w:szCs w:val="24"/>
          <w:lang w:val="pl-PL"/>
        </w:rPr>
      </w:pPr>
      <w:r>
        <w:rPr>
          <w:rFonts w:hint="default" w:ascii="Times New Roman" w:hAnsi="Times New Roman" w:cs="Times New Roman"/>
          <w:b/>
          <w:bCs/>
          <w:sz w:val="24"/>
          <w:szCs w:val="24"/>
          <w:lang w:val="pl-PL"/>
        </w:rPr>
        <w:t>Bajki jako narzędzie wychowania kulturowego</w:t>
      </w:r>
    </w:p>
    <w:p w14:paraId="09FAF4D6">
      <w:pPr>
        <w:ind w:firstLine="720"/>
        <w:jc w:val="both"/>
        <w:rPr>
          <w:rFonts w:hint="default" w:ascii="Times New Roman" w:hAnsi="Times New Roman" w:cs="Times New Roman"/>
          <w:sz w:val="24"/>
          <w:szCs w:val="24"/>
          <w:lang w:val="pl-PL"/>
        </w:rPr>
      </w:pPr>
      <w:r>
        <w:rPr>
          <w:rFonts w:hint="default" w:ascii="Times New Roman" w:hAnsi="Times New Roman" w:cs="Times New Roman"/>
          <w:sz w:val="24"/>
          <w:szCs w:val="24"/>
          <w:lang w:val="pl-PL"/>
        </w:rPr>
        <w:t>Różnice między wersjami Czerwonego Kapturka Perraulta i braci Grimm oraz między bajkami takimi jak Kołobok, Buratino i Pinokio pokazują, że różne kultury wychowują odmienne wartości: Perrault ostrzega przed nieposłuszeństwem i nieufnością wobec obcych, Grimmowie kładą nacisk na naukę na własnych błędach i karę dla złoczyńcy, w „Kołoboku” podkreślany jest spryt i konsekwencje pychy, Buratino uczy odwagi, pomysłowości i przebiegłości, a Pinokio – odpowiedzialności, uczciwości i pracy nad sobą. W każdej z tych bajek bohater przechodzi przygody dostosowane do lokalnych tradycji i wartości, co pokazuje, że bajki służą nie tylko zabawie, ale także wychowaniu zgodnie z normami danej kultury.</w:t>
      </w:r>
    </w:p>
    <w:p w14:paraId="31960748">
      <w:pPr>
        <w:jc w:val="both"/>
        <w:rPr>
          <w:rFonts w:hint="default" w:ascii="Times New Roman" w:hAnsi="Times New Roman" w:cs="Times New Roman"/>
          <w:sz w:val="24"/>
          <w:szCs w:val="24"/>
          <w:lang w:val="pl-PL"/>
        </w:rPr>
      </w:pPr>
    </w:p>
    <w:p w14:paraId="561090D4">
      <w:pPr>
        <w:jc w:val="both"/>
        <w:rPr>
          <w:rFonts w:hint="default" w:ascii="Times New Roman" w:hAnsi="Times New Roman" w:cs="Times New Roman"/>
          <w:b/>
          <w:bCs/>
          <w:sz w:val="24"/>
          <w:szCs w:val="24"/>
          <w:lang w:val="pl-PL"/>
        </w:rPr>
      </w:pPr>
      <w:r>
        <w:rPr>
          <w:rFonts w:hint="default" w:ascii="Times New Roman" w:hAnsi="Times New Roman" w:cs="Times New Roman"/>
          <w:b/>
          <w:bCs/>
          <w:sz w:val="24"/>
          <w:szCs w:val="24"/>
          <w:lang w:val="pl-PL"/>
        </w:rPr>
        <w:t>Podsumowanie</w:t>
      </w:r>
    </w:p>
    <w:p w14:paraId="5F91B103">
      <w:pPr>
        <w:jc w:val="both"/>
        <w:rPr>
          <w:rFonts w:hint="default" w:ascii="Times New Roman" w:hAnsi="Times New Roman" w:cs="Times New Roman"/>
          <w:sz w:val="24"/>
          <w:szCs w:val="24"/>
          <w:lang w:val="pl-PL"/>
        </w:rPr>
      </w:pPr>
      <w:r>
        <w:rPr>
          <w:rFonts w:hint="default" w:ascii="Times New Roman" w:hAnsi="Times New Roman" w:cs="Times New Roman"/>
          <w:sz w:val="24"/>
          <w:szCs w:val="24"/>
          <w:lang w:val="pl-PL"/>
        </w:rPr>
        <w:tab/>
      </w:r>
      <w:r>
        <w:rPr>
          <w:rFonts w:hint="default" w:ascii="Times New Roman" w:hAnsi="Times New Roman" w:cs="Times New Roman"/>
          <w:sz w:val="24"/>
          <w:szCs w:val="24"/>
          <w:lang w:val="pl-PL"/>
        </w:rPr>
        <w:t>Przytoczone przykłady bajek pokazują, że mimo wspólnego pochodzenia i podobnych motywów fabularnych, opowieści ludowe i literackie były dostosowywane do potrzeb oraz wartości różnych kultur. Bajki funkcjonują jako nośniki norm społecznych, wzorców zachowań i sposobów wychowania dzieci, dlatego ich treść i morał ulegały modyfikacjom w zależności od miejsca i czasu.</w:t>
      </w:r>
      <w:r>
        <w:rPr>
          <w:rFonts w:hint="default" w:ascii="Times New Roman" w:hAnsi="Times New Roman" w:cs="Times New Roman"/>
          <w:sz w:val="24"/>
          <w:szCs w:val="24"/>
          <w:lang w:val="pl-PL"/>
        </w:rPr>
        <w:br w:type="page"/>
      </w:r>
    </w:p>
    <w:p w14:paraId="52AA8DD1">
      <w:pPr>
        <w:jc w:val="both"/>
        <w:rPr>
          <w:rFonts w:hint="default" w:ascii="Times New Roman" w:hAnsi="Times New Roman" w:cs="Times New Roman"/>
          <w:sz w:val="24"/>
          <w:szCs w:val="24"/>
          <w:lang w:val="pl-PL"/>
        </w:rPr>
      </w:pPr>
      <w:r>
        <w:rPr>
          <w:rFonts w:hint="default" w:ascii="Times New Roman" w:hAnsi="Times New Roman" w:cs="Times New Roman"/>
          <w:sz w:val="24"/>
          <w:szCs w:val="24"/>
          <w:lang w:val="pl-PL"/>
        </w:rPr>
        <w:t>Literatura:</w:t>
      </w:r>
    </w:p>
    <w:p w14:paraId="4FC4C63F">
      <w:pPr>
        <w:pStyle w:val="31"/>
        <w:numPr>
          <w:ilvl w:val="0"/>
          <w:numId w:val="1"/>
        </w:numPr>
        <w:jc w:val="both"/>
        <w:rPr>
          <w:rFonts w:hint="default" w:ascii="Times New Roman" w:hAnsi="Times New Roman" w:cs="Times New Roman"/>
          <w:sz w:val="24"/>
          <w:szCs w:val="24"/>
          <w:lang w:val="pl-PL"/>
        </w:rPr>
      </w:pPr>
      <w:r>
        <w:rPr>
          <w:rFonts w:hint="default" w:ascii="Times New Roman" w:hAnsi="Times New Roman" w:cs="Times New Roman"/>
          <w:sz w:val="24"/>
          <w:szCs w:val="24"/>
          <w:lang w:val="pl-PL"/>
        </w:rPr>
        <w:t xml:space="preserve">Czerwony Kapturek wg Charlesa Perraulta: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"https://www.miniminiplus.pl/opowiesci-kota-spiocha/basnie/czerwony-kapturek" </w:instrText>
      </w:r>
      <w:r>
        <w:rPr>
          <w:rFonts w:hint="default" w:ascii="Times New Roman" w:hAnsi="Times New Roman" w:cs="Times New Roman"/>
          <w:sz w:val="24"/>
          <w:szCs w:val="24"/>
        </w:rPr>
        <w:fldChar w:fldCharType="separate"/>
      </w:r>
      <w:r>
        <w:rPr>
          <w:rStyle w:val="14"/>
          <w:rFonts w:hint="default" w:ascii="Times New Roman" w:hAnsi="Times New Roman" w:cs="Times New Roman"/>
          <w:sz w:val="24"/>
          <w:szCs w:val="24"/>
          <w:lang w:val="pl-PL"/>
        </w:rPr>
        <w:t>https://www.miniminiplus.pl/opowiesci-kota-spiocha/basnie/czerwony-kapturek</w:t>
      </w:r>
      <w:r>
        <w:rPr>
          <w:rStyle w:val="14"/>
          <w:rFonts w:hint="default" w:ascii="Times New Roman" w:hAnsi="Times New Roman" w:cs="Times New Roman"/>
          <w:sz w:val="24"/>
          <w:szCs w:val="24"/>
          <w:lang w:val="pl-PL"/>
        </w:rPr>
        <w:fldChar w:fldCharType="end"/>
      </w:r>
    </w:p>
    <w:p w14:paraId="485511DD">
      <w:pPr>
        <w:pStyle w:val="31"/>
        <w:numPr>
          <w:ilvl w:val="0"/>
          <w:numId w:val="1"/>
        </w:numPr>
        <w:jc w:val="both"/>
        <w:rPr>
          <w:rFonts w:hint="default" w:ascii="Times New Roman" w:hAnsi="Times New Roman" w:cs="Times New Roman"/>
          <w:sz w:val="24"/>
          <w:szCs w:val="24"/>
          <w:lang w:val="pl-PL"/>
        </w:rPr>
      </w:pPr>
      <w:r>
        <w:rPr>
          <w:rFonts w:hint="default" w:ascii="Times New Roman" w:hAnsi="Times New Roman" w:cs="Times New Roman"/>
          <w:sz w:val="24"/>
          <w:szCs w:val="24"/>
          <w:lang w:val="pl-PL"/>
        </w:rPr>
        <w:t>Czerwony Kapturek (</w:t>
      </w:r>
      <w:r>
        <w:rPr>
          <w:rFonts w:hint="default" w:ascii="Times New Roman" w:hAnsi="Times New Roman" w:cs="Times New Roman"/>
          <w:b/>
          <w:bCs/>
          <w:sz w:val="24"/>
          <w:szCs w:val="24"/>
          <w:lang w:val="pl-PL"/>
        </w:rPr>
        <w:t>Jacob i Wilhelm Grimm</w:t>
      </w:r>
      <w:r>
        <w:rPr>
          <w:rFonts w:hint="default" w:ascii="Times New Roman" w:hAnsi="Times New Roman" w:cs="Times New Roman"/>
          <w:sz w:val="24"/>
          <w:szCs w:val="24"/>
          <w:lang w:val="pl-PL"/>
        </w:rPr>
        <w:t xml:space="preserve">) :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"https://wolnelektury.pl/katalog/lektura/czerwony-kapturek.html" </w:instrText>
      </w:r>
      <w:r>
        <w:rPr>
          <w:rFonts w:hint="default" w:ascii="Times New Roman" w:hAnsi="Times New Roman" w:cs="Times New Roman"/>
          <w:sz w:val="24"/>
          <w:szCs w:val="24"/>
        </w:rPr>
        <w:fldChar w:fldCharType="separate"/>
      </w:r>
      <w:r>
        <w:rPr>
          <w:rStyle w:val="14"/>
          <w:rFonts w:hint="default" w:ascii="Times New Roman" w:hAnsi="Times New Roman" w:cs="Times New Roman"/>
          <w:sz w:val="24"/>
          <w:szCs w:val="24"/>
          <w:lang w:val="pl-PL"/>
        </w:rPr>
        <w:t>https://wolnelektury.pl/katalog/lektura/czerwony-kapturek.html</w:t>
      </w:r>
      <w:r>
        <w:rPr>
          <w:rStyle w:val="14"/>
          <w:rFonts w:hint="default" w:ascii="Times New Roman" w:hAnsi="Times New Roman" w:cs="Times New Roman"/>
          <w:sz w:val="24"/>
          <w:szCs w:val="24"/>
          <w:lang w:val="pl-PL"/>
        </w:rPr>
        <w:fldChar w:fldCharType="end"/>
      </w:r>
    </w:p>
    <w:p w14:paraId="5D31D030">
      <w:pPr>
        <w:pStyle w:val="31"/>
        <w:numPr>
          <w:ilvl w:val="0"/>
          <w:numId w:val="1"/>
        </w:numPr>
        <w:rPr>
          <w:rFonts w:hint="default" w:ascii="Times New Roman" w:hAnsi="Times New Roman" w:cs="Times New Roman"/>
          <w:sz w:val="24"/>
          <w:szCs w:val="24"/>
          <w:lang w:val="pl-PL" w:eastAsia="en-GB"/>
        </w:rPr>
      </w:pPr>
      <w:r>
        <w:rPr>
          <w:rFonts w:hint="default" w:ascii="Times New Roman" w:hAnsi="Times New Roman" w:cs="Times New Roman"/>
          <w:sz w:val="24"/>
          <w:szCs w:val="24"/>
          <w:lang w:val="pl-PL" w:eastAsia="en-GB"/>
        </w:rPr>
        <w:t xml:space="preserve">„Kołobok” – rosyjska bajka o chlebie; Daga Bożek: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"https://www.dagatlumaczy.pl/rosyjskie-bajki-kolobok/" </w:instrText>
      </w:r>
      <w:r>
        <w:rPr>
          <w:rFonts w:hint="default" w:ascii="Times New Roman" w:hAnsi="Times New Roman" w:cs="Times New Roman"/>
          <w:sz w:val="24"/>
          <w:szCs w:val="24"/>
        </w:rPr>
        <w:fldChar w:fldCharType="separate"/>
      </w:r>
      <w:r>
        <w:rPr>
          <w:rStyle w:val="14"/>
          <w:rFonts w:hint="default" w:ascii="Times New Roman" w:hAnsi="Times New Roman" w:cs="Times New Roman"/>
          <w:sz w:val="24"/>
          <w:szCs w:val="24"/>
          <w:lang w:val="pl-PL"/>
        </w:rPr>
        <w:t>https://www.dagatlumaczy.pl/rosyjskie-bajki-kolobok/</w:t>
      </w:r>
      <w:r>
        <w:rPr>
          <w:rStyle w:val="14"/>
          <w:rFonts w:hint="default" w:ascii="Times New Roman" w:hAnsi="Times New Roman" w:cs="Times New Roman"/>
          <w:sz w:val="24"/>
          <w:szCs w:val="24"/>
          <w:lang w:val="pl-PL"/>
        </w:rPr>
        <w:fldChar w:fldCharType="end"/>
      </w:r>
    </w:p>
    <w:p w14:paraId="010839E1">
      <w:pPr>
        <w:pStyle w:val="31"/>
        <w:numPr>
          <w:ilvl w:val="0"/>
          <w:numId w:val="1"/>
        </w:numPr>
        <w:rPr>
          <w:rFonts w:hint="default" w:ascii="Times New Roman" w:hAnsi="Times New Roman" w:cs="Times New Roman"/>
          <w:sz w:val="24"/>
          <w:szCs w:val="24"/>
          <w:lang w:val="ru-RU" w:eastAsia="en-GB"/>
        </w:rPr>
      </w:pPr>
      <w:r>
        <w:rPr>
          <w:rFonts w:hint="default" w:ascii="Times New Roman" w:hAnsi="Times New Roman" w:cs="Times New Roman"/>
          <w:sz w:val="24"/>
          <w:szCs w:val="24"/>
          <w:lang w:val="ru-RU" w:eastAsia="en-GB"/>
        </w:rPr>
        <w:t xml:space="preserve">Золотой ключик, или Приключения Буратино, Толстой Алексей Николаевич: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"https://www.ukrlib.com.ua/kratko-zl/printout.php?bookid=1&amp;id=516" </w:instrText>
      </w:r>
      <w:r>
        <w:rPr>
          <w:rFonts w:hint="default" w:ascii="Times New Roman" w:hAnsi="Times New Roman" w:cs="Times New Roman"/>
          <w:sz w:val="24"/>
          <w:szCs w:val="24"/>
        </w:rPr>
        <w:fldChar w:fldCharType="separate"/>
      </w:r>
      <w:r>
        <w:rPr>
          <w:rStyle w:val="14"/>
          <w:rFonts w:hint="default" w:ascii="Times New Roman" w:hAnsi="Times New Roman" w:cs="Times New Roman"/>
          <w:sz w:val="24"/>
          <w:szCs w:val="24"/>
          <w:lang w:val="pl-PL"/>
        </w:rPr>
        <w:t>https</w:t>
      </w:r>
      <w:r>
        <w:rPr>
          <w:rStyle w:val="14"/>
          <w:rFonts w:hint="default" w:ascii="Times New Roman" w:hAnsi="Times New Roman" w:cs="Times New Roman"/>
          <w:sz w:val="24"/>
          <w:szCs w:val="24"/>
          <w:lang w:val="ru-RU"/>
        </w:rPr>
        <w:t>://</w:t>
      </w:r>
      <w:r>
        <w:rPr>
          <w:rStyle w:val="14"/>
          <w:rFonts w:hint="default" w:ascii="Times New Roman" w:hAnsi="Times New Roman" w:cs="Times New Roman"/>
          <w:sz w:val="24"/>
          <w:szCs w:val="24"/>
          <w:lang w:val="pl-PL"/>
        </w:rPr>
        <w:t>www</w:t>
      </w:r>
      <w:r>
        <w:rPr>
          <w:rStyle w:val="14"/>
          <w:rFonts w:hint="default" w:ascii="Times New Roman" w:hAnsi="Times New Roman" w:cs="Times New Roman"/>
          <w:sz w:val="24"/>
          <w:szCs w:val="24"/>
          <w:lang w:val="ru-RU"/>
        </w:rPr>
        <w:t>.</w:t>
      </w:r>
      <w:r>
        <w:rPr>
          <w:rStyle w:val="14"/>
          <w:rFonts w:hint="default" w:ascii="Times New Roman" w:hAnsi="Times New Roman" w:cs="Times New Roman"/>
          <w:sz w:val="24"/>
          <w:szCs w:val="24"/>
          <w:lang w:val="pl-PL"/>
        </w:rPr>
        <w:t>ukrlib</w:t>
      </w:r>
      <w:r>
        <w:rPr>
          <w:rStyle w:val="14"/>
          <w:rFonts w:hint="default" w:ascii="Times New Roman" w:hAnsi="Times New Roman" w:cs="Times New Roman"/>
          <w:sz w:val="24"/>
          <w:szCs w:val="24"/>
          <w:lang w:val="ru-RU"/>
        </w:rPr>
        <w:t>.</w:t>
      </w:r>
      <w:r>
        <w:rPr>
          <w:rStyle w:val="14"/>
          <w:rFonts w:hint="default" w:ascii="Times New Roman" w:hAnsi="Times New Roman" w:cs="Times New Roman"/>
          <w:sz w:val="24"/>
          <w:szCs w:val="24"/>
          <w:lang w:val="pl-PL"/>
        </w:rPr>
        <w:t>com</w:t>
      </w:r>
      <w:r>
        <w:rPr>
          <w:rStyle w:val="14"/>
          <w:rFonts w:hint="default" w:ascii="Times New Roman" w:hAnsi="Times New Roman" w:cs="Times New Roman"/>
          <w:sz w:val="24"/>
          <w:szCs w:val="24"/>
          <w:lang w:val="ru-RU"/>
        </w:rPr>
        <w:t>.</w:t>
      </w:r>
      <w:r>
        <w:rPr>
          <w:rStyle w:val="14"/>
          <w:rFonts w:hint="default" w:ascii="Times New Roman" w:hAnsi="Times New Roman" w:cs="Times New Roman"/>
          <w:sz w:val="24"/>
          <w:szCs w:val="24"/>
          <w:lang w:val="pl-PL"/>
        </w:rPr>
        <w:t>ua</w:t>
      </w:r>
      <w:r>
        <w:rPr>
          <w:rStyle w:val="14"/>
          <w:rFonts w:hint="default" w:ascii="Times New Roman" w:hAnsi="Times New Roman" w:cs="Times New Roman"/>
          <w:sz w:val="24"/>
          <w:szCs w:val="24"/>
          <w:lang w:val="ru-RU"/>
        </w:rPr>
        <w:t>/</w:t>
      </w:r>
      <w:r>
        <w:rPr>
          <w:rStyle w:val="14"/>
          <w:rFonts w:hint="default" w:ascii="Times New Roman" w:hAnsi="Times New Roman" w:cs="Times New Roman"/>
          <w:sz w:val="24"/>
          <w:szCs w:val="24"/>
          <w:lang w:val="pl-PL"/>
        </w:rPr>
        <w:t>kratko</w:t>
      </w:r>
      <w:r>
        <w:rPr>
          <w:rStyle w:val="14"/>
          <w:rFonts w:hint="default" w:ascii="Times New Roman" w:hAnsi="Times New Roman" w:cs="Times New Roman"/>
          <w:sz w:val="24"/>
          <w:szCs w:val="24"/>
          <w:lang w:val="ru-RU"/>
        </w:rPr>
        <w:t>-</w:t>
      </w:r>
      <w:r>
        <w:rPr>
          <w:rStyle w:val="14"/>
          <w:rFonts w:hint="default" w:ascii="Times New Roman" w:hAnsi="Times New Roman" w:cs="Times New Roman"/>
          <w:sz w:val="24"/>
          <w:szCs w:val="24"/>
          <w:lang w:val="pl-PL"/>
        </w:rPr>
        <w:t>zl</w:t>
      </w:r>
      <w:r>
        <w:rPr>
          <w:rStyle w:val="14"/>
          <w:rFonts w:hint="default" w:ascii="Times New Roman" w:hAnsi="Times New Roman" w:cs="Times New Roman"/>
          <w:sz w:val="24"/>
          <w:szCs w:val="24"/>
          <w:lang w:val="ru-RU"/>
        </w:rPr>
        <w:t>/</w:t>
      </w:r>
      <w:r>
        <w:rPr>
          <w:rStyle w:val="14"/>
          <w:rFonts w:hint="default" w:ascii="Times New Roman" w:hAnsi="Times New Roman" w:cs="Times New Roman"/>
          <w:sz w:val="24"/>
          <w:szCs w:val="24"/>
          <w:lang w:val="pl-PL"/>
        </w:rPr>
        <w:t>printout</w:t>
      </w:r>
      <w:r>
        <w:rPr>
          <w:rStyle w:val="14"/>
          <w:rFonts w:hint="default" w:ascii="Times New Roman" w:hAnsi="Times New Roman" w:cs="Times New Roman"/>
          <w:sz w:val="24"/>
          <w:szCs w:val="24"/>
          <w:lang w:val="ru-RU"/>
        </w:rPr>
        <w:t>.</w:t>
      </w:r>
      <w:r>
        <w:rPr>
          <w:rStyle w:val="14"/>
          <w:rFonts w:hint="default" w:ascii="Times New Roman" w:hAnsi="Times New Roman" w:cs="Times New Roman"/>
          <w:sz w:val="24"/>
          <w:szCs w:val="24"/>
          <w:lang w:val="pl-PL"/>
        </w:rPr>
        <w:t>php</w:t>
      </w:r>
      <w:r>
        <w:rPr>
          <w:rStyle w:val="14"/>
          <w:rFonts w:hint="default" w:ascii="Times New Roman" w:hAnsi="Times New Roman" w:cs="Times New Roman"/>
          <w:sz w:val="24"/>
          <w:szCs w:val="24"/>
          <w:lang w:val="ru-RU"/>
        </w:rPr>
        <w:t>?</w:t>
      </w:r>
      <w:r>
        <w:rPr>
          <w:rStyle w:val="14"/>
          <w:rFonts w:hint="default" w:ascii="Times New Roman" w:hAnsi="Times New Roman" w:cs="Times New Roman"/>
          <w:sz w:val="24"/>
          <w:szCs w:val="24"/>
          <w:lang w:val="pl-PL"/>
        </w:rPr>
        <w:t>bookid</w:t>
      </w:r>
      <w:r>
        <w:rPr>
          <w:rStyle w:val="14"/>
          <w:rFonts w:hint="default" w:ascii="Times New Roman" w:hAnsi="Times New Roman" w:cs="Times New Roman"/>
          <w:sz w:val="24"/>
          <w:szCs w:val="24"/>
          <w:lang w:val="ru-RU"/>
        </w:rPr>
        <w:t>=1&amp;</w:t>
      </w:r>
      <w:r>
        <w:rPr>
          <w:rStyle w:val="14"/>
          <w:rFonts w:hint="default" w:ascii="Times New Roman" w:hAnsi="Times New Roman" w:cs="Times New Roman"/>
          <w:sz w:val="24"/>
          <w:szCs w:val="24"/>
          <w:lang w:val="pl-PL"/>
        </w:rPr>
        <w:t>id</w:t>
      </w:r>
      <w:r>
        <w:rPr>
          <w:rStyle w:val="14"/>
          <w:rFonts w:hint="default" w:ascii="Times New Roman" w:hAnsi="Times New Roman" w:cs="Times New Roman"/>
          <w:sz w:val="24"/>
          <w:szCs w:val="24"/>
          <w:lang w:val="ru-RU"/>
        </w:rPr>
        <w:t>=516</w:t>
      </w:r>
      <w:r>
        <w:rPr>
          <w:rStyle w:val="14"/>
          <w:rFonts w:hint="default" w:ascii="Times New Roman" w:hAnsi="Times New Roman" w:cs="Times New Roman"/>
          <w:sz w:val="24"/>
          <w:szCs w:val="24"/>
          <w:lang w:val="ru-RU"/>
        </w:rPr>
        <w:fldChar w:fldCharType="end"/>
      </w:r>
      <w:r>
        <w:rPr>
          <w:rFonts w:hint="default" w:ascii="Times New Roman" w:hAnsi="Times New Roman" w:cs="Times New Roman"/>
          <w:sz w:val="24"/>
          <w:szCs w:val="24"/>
          <w:lang w:val="ru-RU"/>
        </w:rPr>
        <w:t xml:space="preserve"> </w:t>
      </w:r>
    </w:p>
    <w:p w14:paraId="7900244A">
      <w:pPr>
        <w:pStyle w:val="31"/>
        <w:numPr>
          <w:ilvl w:val="0"/>
          <w:numId w:val="1"/>
        </w:numPr>
        <w:rPr>
          <w:rFonts w:hint="default" w:ascii="Times New Roman" w:hAnsi="Times New Roman" w:cs="Times New Roman"/>
          <w:sz w:val="24"/>
          <w:szCs w:val="24"/>
          <w:lang w:val="pl-PL" w:eastAsia="en-GB"/>
        </w:rPr>
      </w:pPr>
      <w:r>
        <w:rPr>
          <w:rFonts w:hint="default" w:ascii="Times New Roman" w:hAnsi="Times New Roman" w:cs="Times New Roman"/>
          <w:sz w:val="24"/>
          <w:szCs w:val="24"/>
          <w:lang w:val="pl-PL" w:eastAsia="en-GB"/>
        </w:rPr>
        <w:t xml:space="preserve">Słownik Polskiej Bajki Ludowej, red. Violetta Wróblewska: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"https://bajka.umk.pl/slownik/lista-hasel/haslo/?id=218" </w:instrText>
      </w:r>
      <w:r>
        <w:rPr>
          <w:rFonts w:hint="default" w:ascii="Times New Roman" w:hAnsi="Times New Roman" w:cs="Times New Roman"/>
          <w:sz w:val="24"/>
          <w:szCs w:val="24"/>
        </w:rPr>
        <w:fldChar w:fldCharType="separate"/>
      </w:r>
      <w:r>
        <w:rPr>
          <w:rStyle w:val="14"/>
          <w:rFonts w:hint="default" w:ascii="Times New Roman" w:hAnsi="Times New Roman" w:cs="Times New Roman"/>
          <w:sz w:val="24"/>
          <w:szCs w:val="24"/>
          <w:lang w:val="pl-PL" w:eastAsia="en-GB"/>
        </w:rPr>
        <w:t>https://bajka.umk.pl/slownik/lista-hasel/haslo/?id=218</w:t>
      </w:r>
      <w:r>
        <w:rPr>
          <w:rStyle w:val="14"/>
          <w:rFonts w:hint="default" w:ascii="Times New Roman" w:hAnsi="Times New Roman" w:cs="Times New Roman"/>
          <w:sz w:val="24"/>
          <w:szCs w:val="24"/>
          <w:lang w:val="pl-PL" w:eastAsia="en-GB"/>
        </w:rPr>
        <w:fldChar w:fldCharType="end"/>
      </w:r>
      <w:r>
        <w:rPr>
          <w:rFonts w:hint="default" w:ascii="Times New Roman" w:hAnsi="Times New Roman" w:cs="Times New Roman"/>
          <w:sz w:val="24"/>
          <w:szCs w:val="24"/>
          <w:lang w:val="pl-PL" w:eastAsia="en-GB"/>
        </w:rPr>
        <w:t xml:space="preserve"> </w:t>
      </w:r>
    </w:p>
    <w:p w14:paraId="60EDF812">
      <w:pPr>
        <w:pStyle w:val="31"/>
        <w:rPr>
          <w:rFonts w:hint="default" w:ascii="Times New Roman" w:hAnsi="Times New Roman" w:cs="Times New Roman"/>
          <w:sz w:val="24"/>
          <w:szCs w:val="24"/>
          <w:lang w:val="pl-PL" w:eastAsia="en-GB"/>
        </w:rPr>
      </w:pPr>
    </w:p>
    <w:p w14:paraId="680F60A0">
      <w:pPr>
        <w:jc w:val="both"/>
        <w:rPr>
          <w:rFonts w:hint="default" w:ascii="Times New Roman" w:hAnsi="Times New Roman" w:cs="Times New Roman"/>
          <w:sz w:val="24"/>
          <w:szCs w:val="24"/>
          <w:lang w:val="pl-PL"/>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31292D"/>
    <w:multiLevelType w:val="multilevel"/>
    <w:tmpl w:val="7131292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DB8"/>
    <w:rsid w:val="000100A7"/>
    <w:rsid w:val="0001628D"/>
    <w:rsid w:val="000372D1"/>
    <w:rsid w:val="00052E2C"/>
    <w:rsid w:val="00067A96"/>
    <w:rsid w:val="000F1412"/>
    <w:rsid w:val="0010449D"/>
    <w:rsid w:val="00126148"/>
    <w:rsid w:val="00146FBC"/>
    <w:rsid w:val="001B7E1F"/>
    <w:rsid w:val="00236379"/>
    <w:rsid w:val="002A478B"/>
    <w:rsid w:val="002C23FB"/>
    <w:rsid w:val="002E3AD0"/>
    <w:rsid w:val="002F01E9"/>
    <w:rsid w:val="00341EA9"/>
    <w:rsid w:val="00345248"/>
    <w:rsid w:val="00390DB1"/>
    <w:rsid w:val="003D620E"/>
    <w:rsid w:val="00417181"/>
    <w:rsid w:val="004203BD"/>
    <w:rsid w:val="00424258"/>
    <w:rsid w:val="00472E75"/>
    <w:rsid w:val="00496EED"/>
    <w:rsid w:val="004B47E4"/>
    <w:rsid w:val="004B7F5B"/>
    <w:rsid w:val="004C60D4"/>
    <w:rsid w:val="00531D2D"/>
    <w:rsid w:val="005371F6"/>
    <w:rsid w:val="00585C73"/>
    <w:rsid w:val="005B54FD"/>
    <w:rsid w:val="005C65C4"/>
    <w:rsid w:val="005F03EE"/>
    <w:rsid w:val="00612C8B"/>
    <w:rsid w:val="006938BC"/>
    <w:rsid w:val="006A7D26"/>
    <w:rsid w:val="006D10FE"/>
    <w:rsid w:val="006E7A1D"/>
    <w:rsid w:val="00731B2A"/>
    <w:rsid w:val="007D45F2"/>
    <w:rsid w:val="007E3282"/>
    <w:rsid w:val="007E4C8C"/>
    <w:rsid w:val="007E534E"/>
    <w:rsid w:val="007E5C93"/>
    <w:rsid w:val="007F1F71"/>
    <w:rsid w:val="00810AC7"/>
    <w:rsid w:val="008114BE"/>
    <w:rsid w:val="008141FF"/>
    <w:rsid w:val="00833B83"/>
    <w:rsid w:val="00866CE4"/>
    <w:rsid w:val="008672A3"/>
    <w:rsid w:val="00893618"/>
    <w:rsid w:val="0089770A"/>
    <w:rsid w:val="008B200F"/>
    <w:rsid w:val="008C670A"/>
    <w:rsid w:val="008E12D9"/>
    <w:rsid w:val="0091776E"/>
    <w:rsid w:val="0094057E"/>
    <w:rsid w:val="0097488F"/>
    <w:rsid w:val="00AA0C92"/>
    <w:rsid w:val="00AA3CE9"/>
    <w:rsid w:val="00AE2494"/>
    <w:rsid w:val="00AF11E5"/>
    <w:rsid w:val="00B42838"/>
    <w:rsid w:val="00B43270"/>
    <w:rsid w:val="00BA1CB1"/>
    <w:rsid w:val="00BC2D25"/>
    <w:rsid w:val="00BC7CB7"/>
    <w:rsid w:val="00BF0486"/>
    <w:rsid w:val="00C233AE"/>
    <w:rsid w:val="00C25DB8"/>
    <w:rsid w:val="00C26DD8"/>
    <w:rsid w:val="00C45EC9"/>
    <w:rsid w:val="00C7072B"/>
    <w:rsid w:val="00C77415"/>
    <w:rsid w:val="00C77577"/>
    <w:rsid w:val="00C863FE"/>
    <w:rsid w:val="00C926EB"/>
    <w:rsid w:val="00CC1CFE"/>
    <w:rsid w:val="00D04C99"/>
    <w:rsid w:val="00D12EF1"/>
    <w:rsid w:val="00D50AD0"/>
    <w:rsid w:val="00D93E9D"/>
    <w:rsid w:val="00E503BF"/>
    <w:rsid w:val="00E54141"/>
    <w:rsid w:val="00EB7135"/>
    <w:rsid w:val="00EF32E6"/>
    <w:rsid w:val="00F04255"/>
    <w:rsid w:val="00F20DCC"/>
    <w:rsid w:val="00F248CF"/>
    <w:rsid w:val="00F502F1"/>
    <w:rsid w:val="00F52279"/>
    <w:rsid w:val="00F5631E"/>
    <w:rsid w:val="00F572CC"/>
    <w:rsid w:val="00FD16B9"/>
    <w:rsid w:val="00FE5597"/>
    <w:rsid w:val="00FF2E95"/>
    <w:rsid w:val="00FF593E"/>
    <w:rsid w:val="22512D44"/>
    <w:rsid w:val="38FB4C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GB" w:eastAsia="en-US"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llowedHyperlink"/>
    <w:basedOn w:val="11"/>
    <w:semiHidden/>
    <w:unhideWhenUsed/>
    <w:qFormat/>
    <w:uiPriority w:val="99"/>
    <w:rPr>
      <w:color w:val="96607D" w:themeColor="followedHyperlink"/>
      <w:u w:val="single"/>
      <w14:textFill>
        <w14:solidFill>
          <w14:schemeClr w14:val="folHlink"/>
        </w14:solidFill>
      </w14:textFill>
    </w:rPr>
  </w:style>
  <w:style w:type="character" w:styleId="14">
    <w:name w:val="Hyperlink"/>
    <w:basedOn w:val="11"/>
    <w:unhideWhenUsed/>
    <w:qFormat/>
    <w:uiPriority w:val="99"/>
    <w:rPr>
      <w:color w:val="467886" w:themeColor="hyperlink"/>
      <w:u w:val="single"/>
      <w14:textFill>
        <w14:solidFill>
          <w14:schemeClr w14:val="hlink"/>
        </w14:solidFill>
      </w14:textFill>
    </w:rPr>
  </w:style>
  <w:style w:type="paragraph" w:styleId="15">
    <w:name w:val="Normal (Web)"/>
    <w:basedOn w:val="1"/>
    <w:semiHidden/>
    <w:unhideWhenUsed/>
    <w:qFormat/>
    <w:uiPriority w:val="99"/>
    <w:rPr>
      <w:rFonts w:ascii="Times New Roman" w:hAnsi="Times New Roman" w:cs="Times New Roman"/>
    </w:rPr>
  </w:style>
  <w:style w:type="paragraph" w:styleId="16">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8">
    <w:name w:val="Заголовок 1 Знак"/>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9">
    <w:name w:val="Заголовок 2 Знак"/>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Заголовок 3 Знак"/>
    <w:basedOn w:val="11"/>
    <w:link w:val="4"/>
    <w:semiHidden/>
    <w:qFormat/>
    <w:uiPriority w:val="9"/>
    <w:rPr>
      <w:rFonts w:eastAsiaTheme="majorEastAsia" w:cstheme="majorBidi"/>
      <w:color w:val="104862" w:themeColor="accent1" w:themeShade="BF"/>
      <w:sz w:val="28"/>
      <w:szCs w:val="28"/>
    </w:rPr>
  </w:style>
  <w:style w:type="character" w:customStyle="1" w:styleId="21">
    <w:name w:val="Заголовок 4 Знак"/>
    <w:basedOn w:val="11"/>
    <w:link w:val="5"/>
    <w:semiHidden/>
    <w:qFormat/>
    <w:uiPriority w:val="9"/>
    <w:rPr>
      <w:rFonts w:eastAsiaTheme="majorEastAsia" w:cstheme="majorBidi"/>
      <w:i/>
      <w:iCs/>
      <w:color w:val="104862" w:themeColor="accent1" w:themeShade="BF"/>
    </w:rPr>
  </w:style>
  <w:style w:type="character" w:customStyle="1" w:styleId="22">
    <w:name w:val="Заголовок 5 Знак"/>
    <w:basedOn w:val="11"/>
    <w:link w:val="6"/>
    <w:semiHidden/>
    <w:qFormat/>
    <w:uiPriority w:val="9"/>
    <w:rPr>
      <w:rFonts w:eastAsiaTheme="majorEastAsia" w:cstheme="majorBidi"/>
      <w:color w:val="104862" w:themeColor="accent1" w:themeShade="BF"/>
    </w:rPr>
  </w:style>
  <w:style w:type="character" w:customStyle="1" w:styleId="23">
    <w:name w:val="Заголовок 6 Знак"/>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Заголовок 7 Знак"/>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Заголовок 8 Знак"/>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Заголовок 9 Знак"/>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Заголовок Знак"/>
    <w:basedOn w:val="11"/>
    <w:link w:val="17"/>
    <w:qFormat/>
    <w:uiPriority w:val="10"/>
    <w:rPr>
      <w:rFonts w:asciiTheme="majorHAnsi" w:hAnsiTheme="majorHAnsi" w:eastAsiaTheme="majorEastAsia" w:cstheme="majorBidi"/>
      <w:spacing w:val="-10"/>
      <w:kern w:val="28"/>
      <w:sz w:val="56"/>
      <w:szCs w:val="56"/>
    </w:rPr>
  </w:style>
  <w:style w:type="character" w:customStyle="1" w:styleId="28">
    <w:name w:val="Подзаголовок Знак"/>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Цитата 2 Знак"/>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Выделенная цитата Знак"/>
    <w:basedOn w:val="11"/>
    <w:link w:val="33"/>
    <w:qFormat/>
    <w:uiPriority w:val="30"/>
    <w:rPr>
      <w:i/>
      <w:iCs/>
      <w:color w:val="104862" w:themeColor="accent1" w:themeShade="BF"/>
    </w:rPr>
  </w:style>
  <w:style w:type="character" w:customStyle="1" w:styleId="35">
    <w:name w:val="Intense Reference"/>
    <w:basedOn w:val="11"/>
    <w:qFormat/>
    <w:uiPriority w:val="32"/>
    <w:rPr>
      <w:b/>
      <w:bCs/>
      <w:smallCaps/>
      <w:color w:val="104862" w:themeColor="accent1" w:themeShade="BF"/>
      <w:spacing w:val="5"/>
    </w:rPr>
  </w:style>
  <w:style w:type="character" w:customStyle="1" w:styleId="36">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1936</Words>
  <Characters>11041</Characters>
  <Lines>92</Lines>
  <Paragraphs>25</Paragraphs>
  <TotalTime>18</TotalTime>
  <ScaleCrop>false</ScaleCrop>
  <LinksUpToDate>false</LinksUpToDate>
  <CharactersWithSpaces>12952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2025-12-14T12:37:00Z</dcterms:created>
  <dc:creator>Malgožata Raicevičiūtė</dc:creator>
  <cp:lastModifiedBy>krist</cp:lastModifiedBy>
  <dcterms:modified xsi:type="dcterms:W3CDTF">2026-01-04T16:06:21Z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1045-12.2.0.23155</vt:lpwstr>
  </property>
  <property fmtid="{D5CDD505-2E9C-101B-9397-08002B2CF9AE}" pid="3" name="ICV">
    <vt:lpwstr>E9EBBB2FED6340149D6CD2AD93A7FD98_12</vt:lpwstr>
  </property>
</Properties>
</file>